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13CAE" w:rsidRPr="006F0487" w:rsidRDefault="00813CAE" w:rsidP="007551B5">
      <w:pPr>
        <w:jc w:val="center"/>
        <w:rPr>
          <w:rFonts w:ascii="Calibri" w:hAnsi="Calibri" w:cs="Calibri"/>
          <w:color w:val="222A35"/>
          <w:sz w:val="36"/>
          <w:szCs w:val="36"/>
        </w:rPr>
      </w:pPr>
      <w:r w:rsidRPr="006F0487">
        <w:rPr>
          <w:rFonts w:ascii="Calibri" w:hAnsi="Calibri" w:cs="Calibri"/>
          <w:color w:val="222A35"/>
          <w:sz w:val="36"/>
          <w:szCs w:val="36"/>
        </w:rPr>
        <w:t>Cie l’envers du décor</w:t>
      </w:r>
    </w:p>
    <w:p w:rsidR="002B0125" w:rsidRPr="002D46DE" w:rsidRDefault="002B0125" w:rsidP="007551B5">
      <w:pPr>
        <w:jc w:val="center"/>
        <w:rPr>
          <w:rFonts w:ascii="Calibri" w:hAnsi="Calibri" w:cs="Calibri"/>
          <w:color w:val="323E4F"/>
          <w:sz w:val="96"/>
        </w:rPr>
      </w:pPr>
      <w:r w:rsidRPr="002D46DE">
        <w:rPr>
          <w:rFonts w:ascii="Calibri" w:hAnsi="Calibri" w:cs="Calibri"/>
          <w:color w:val="323E4F"/>
          <w:sz w:val="96"/>
        </w:rPr>
        <w:t>Léonie et Noélie</w:t>
      </w:r>
    </w:p>
    <w:p w:rsidR="002B0125" w:rsidRPr="0064688E" w:rsidRDefault="002B0125" w:rsidP="002B0125">
      <w:pPr>
        <w:rPr>
          <w:rFonts w:ascii="Calibri" w:hAnsi="Calibri" w:cs="Calibri"/>
          <w:sz w:val="22"/>
        </w:rPr>
      </w:pPr>
    </w:p>
    <w:p w:rsidR="002B0125" w:rsidRPr="0064688E" w:rsidRDefault="00EA2A64" w:rsidP="002B0125">
      <w:pPr>
        <w:jc w:val="center"/>
        <w:rPr>
          <w:rFonts w:ascii="Calibri" w:hAnsi="Calibri" w:cs="Calibri"/>
          <w:sz w:val="22"/>
        </w:rPr>
      </w:pPr>
      <w:r>
        <w:rPr>
          <w:rFonts w:ascii="Calibri" w:hAnsi="Calibri" w:cs="Calibri"/>
          <w:sz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4.75pt;height:506.25pt">
            <v:imagedata r:id="rId5" o:title="LEONIEetNOELIE VISU PRINCIPAL"/>
          </v:shape>
        </w:pict>
      </w:r>
    </w:p>
    <w:p w:rsidR="002B0125" w:rsidRPr="0064688E" w:rsidRDefault="002B0125" w:rsidP="002B0125">
      <w:pPr>
        <w:rPr>
          <w:rFonts w:ascii="Calibri" w:hAnsi="Calibri" w:cs="Calibri"/>
          <w:sz w:val="22"/>
        </w:rPr>
      </w:pPr>
    </w:p>
    <w:p w:rsidR="002B0125" w:rsidRPr="0064688E" w:rsidRDefault="002B0125" w:rsidP="002B0125">
      <w:pPr>
        <w:jc w:val="center"/>
        <w:rPr>
          <w:rFonts w:ascii="Calibri" w:hAnsi="Calibri" w:cs="Calibri"/>
          <w:color w:val="A70044"/>
          <w:sz w:val="36"/>
        </w:rPr>
      </w:pPr>
    </w:p>
    <w:p w:rsidR="002B0125" w:rsidRPr="002D46DE" w:rsidRDefault="002B0125" w:rsidP="002B0125">
      <w:pPr>
        <w:jc w:val="center"/>
        <w:rPr>
          <w:rFonts w:ascii="Calibri" w:hAnsi="Calibri" w:cs="Calibri"/>
          <w:color w:val="323E4F"/>
          <w:sz w:val="36"/>
        </w:rPr>
      </w:pPr>
      <w:r w:rsidRPr="002D46DE">
        <w:rPr>
          <w:rFonts w:ascii="Calibri" w:hAnsi="Calibri" w:cs="Calibri"/>
          <w:color w:val="323E4F"/>
          <w:sz w:val="36"/>
        </w:rPr>
        <w:t>De Nathalie Papin</w:t>
      </w:r>
    </w:p>
    <w:p w:rsidR="002B0125" w:rsidRPr="006F0487" w:rsidRDefault="002B0125" w:rsidP="002B0125">
      <w:pPr>
        <w:jc w:val="center"/>
        <w:rPr>
          <w:rFonts w:ascii="Calibri" w:hAnsi="Calibri" w:cs="Calibri"/>
          <w:i/>
          <w:color w:val="222A35"/>
          <w:sz w:val="28"/>
        </w:rPr>
      </w:pPr>
      <w:r w:rsidRPr="006F0487">
        <w:rPr>
          <w:rFonts w:ascii="Calibri" w:hAnsi="Calibri" w:cs="Calibri"/>
          <w:i/>
          <w:color w:val="222A35"/>
          <w:sz w:val="28"/>
        </w:rPr>
        <w:t>(Éditions l’Ecole des loisirs)</w:t>
      </w:r>
    </w:p>
    <w:p w:rsidR="002B0125" w:rsidRPr="006F0487" w:rsidRDefault="002B0125" w:rsidP="002B0125">
      <w:pPr>
        <w:jc w:val="center"/>
        <w:rPr>
          <w:rFonts w:ascii="Calibri" w:hAnsi="Calibri" w:cs="Calibri"/>
          <w:color w:val="222A35"/>
          <w:sz w:val="22"/>
        </w:rPr>
      </w:pPr>
      <w:r w:rsidRPr="006F0487">
        <w:rPr>
          <w:rFonts w:ascii="Calibri" w:hAnsi="Calibri" w:cs="Calibri"/>
          <w:color w:val="222A35"/>
          <w:sz w:val="22"/>
        </w:rPr>
        <w:t xml:space="preserve">Grand prix de littérature dramatique jeunesse 2016 - </w:t>
      </w:r>
      <w:proofErr w:type="spellStart"/>
      <w:r w:rsidRPr="006F0487">
        <w:rPr>
          <w:rFonts w:ascii="Calibri" w:hAnsi="Calibri" w:cs="Calibri"/>
          <w:color w:val="222A35"/>
          <w:sz w:val="22"/>
        </w:rPr>
        <w:t>Artcena</w:t>
      </w:r>
      <w:proofErr w:type="spellEnd"/>
    </w:p>
    <w:p w:rsidR="002B0125" w:rsidRPr="002D46DE" w:rsidRDefault="002B0125" w:rsidP="002B0125">
      <w:pPr>
        <w:jc w:val="center"/>
        <w:rPr>
          <w:rFonts w:ascii="Calibri" w:hAnsi="Calibri" w:cs="Calibri"/>
          <w:color w:val="323E4F"/>
          <w:sz w:val="36"/>
        </w:rPr>
      </w:pPr>
      <w:r w:rsidRPr="002D46DE">
        <w:rPr>
          <w:rFonts w:ascii="Calibri" w:hAnsi="Calibri" w:cs="Calibri"/>
          <w:color w:val="323E4F"/>
          <w:sz w:val="36"/>
        </w:rPr>
        <w:t xml:space="preserve">Mise en scène Karelle </w:t>
      </w:r>
      <w:proofErr w:type="spellStart"/>
      <w:r w:rsidRPr="002D46DE">
        <w:rPr>
          <w:rFonts w:ascii="Calibri" w:hAnsi="Calibri" w:cs="Calibri"/>
          <w:color w:val="323E4F"/>
          <w:sz w:val="36"/>
        </w:rPr>
        <w:t>Prugnaud</w:t>
      </w:r>
      <w:proofErr w:type="spellEnd"/>
    </w:p>
    <w:p w:rsidR="002B0125" w:rsidRDefault="002B0125" w:rsidP="002B0125">
      <w:pPr>
        <w:jc w:val="center"/>
        <w:rPr>
          <w:rFonts w:ascii="Calibri" w:hAnsi="Calibri" w:cs="Calibri"/>
          <w:sz w:val="22"/>
        </w:rPr>
      </w:pPr>
    </w:p>
    <w:p w:rsidR="007551B5" w:rsidRPr="006F0487" w:rsidRDefault="007551B5" w:rsidP="002B0125">
      <w:pPr>
        <w:jc w:val="center"/>
        <w:rPr>
          <w:rFonts w:ascii="Calibri" w:hAnsi="Calibri" w:cs="Calibri"/>
          <w:b/>
          <w:color w:val="222A35"/>
          <w:sz w:val="36"/>
          <w:szCs w:val="36"/>
        </w:rPr>
      </w:pPr>
      <w:r w:rsidRPr="006F0487">
        <w:rPr>
          <w:rFonts w:ascii="Calibri" w:hAnsi="Calibri" w:cs="Calibri"/>
          <w:b/>
          <w:color w:val="222A35"/>
          <w:sz w:val="36"/>
          <w:szCs w:val="36"/>
        </w:rPr>
        <w:t>CREATION FESTIVAL D’AVIGNON 2018</w:t>
      </w:r>
    </w:p>
    <w:p w:rsidR="002B0125" w:rsidRDefault="002B0125" w:rsidP="002B0125">
      <w:pPr>
        <w:jc w:val="right"/>
        <w:rPr>
          <w:rFonts w:ascii="Calibri" w:hAnsi="Calibri" w:cs="Calibri"/>
          <w:sz w:val="22"/>
        </w:rPr>
      </w:pPr>
    </w:p>
    <w:p w:rsidR="002B0125" w:rsidRPr="002D46DE" w:rsidRDefault="002B0125" w:rsidP="002B0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Calibri"/>
          <w:b/>
          <w:color w:val="323E4F"/>
          <w:sz w:val="32"/>
          <w:szCs w:val="32"/>
        </w:rPr>
      </w:pPr>
      <w:r w:rsidRPr="002D46DE">
        <w:rPr>
          <w:rFonts w:ascii="Calibri" w:hAnsi="Calibri" w:cs="Calibri"/>
          <w:b/>
          <w:color w:val="323E4F"/>
          <w:sz w:val="32"/>
          <w:szCs w:val="32"/>
        </w:rPr>
        <w:lastRenderedPageBreak/>
        <w:t>LÉONIE ET NOÉLIE</w:t>
      </w:r>
    </w:p>
    <w:p w:rsidR="002B0125" w:rsidRPr="0064688E" w:rsidRDefault="002B0125" w:rsidP="00302B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Calibri"/>
          <w:sz w:val="22"/>
        </w:rPr>
      </w:pPr>
      <w:proofErr w:type="gramStart"/>
      <w:r w:rsidRPr="0064688E">
        <w:rPr>
          <w:rFonts w:ascii="Calibri" w:hAnsi="Calibri" w:cs="Calibri"/>
          <w:sz w:val="22"/>
        </w:rPr>
        <w:t xml:space="preserve">DE </w:t>
      </w:r>
      <w:r w:rsidR="00302B0E">
        <w:rPr>
          <w:rFonts w:ascii="Calibri" w:hAnsi="Calibri" w:cs="Calibri"/>
          <w:sz w:val="22"/>
        </w:rPr>
        <w:t xml:space="preserve"> </w:t>
      </w:r>
      <w:r w:rsidRPr="0064688E">
        <w:rPr>
          <w:rFonts w:ascii="Calibri" w:hAnsi="Calibri" w:cs="Calibri"/>
          <w:sz w:val="22"/>
        </w:rPr>
        <w:t>NATHALIE</w:t>
      </w:r>
      <w:proofErr w:type="gramEnd"/>
      <w:r w:rsidRPr="0064688E">
        <w:rPr>
          <w:rFonts w:ascii="Calibri" w:hAnsi="Calibri" w:cs="Calibri"/>
          <w:sz w:val="22"/>
        </w:rPr>
        <w:t xml:space="preserve"> PAPIN</w:t>
      </w:r>
    </w:p>
    <w:p w:rsidR="007156BB" w:rsidRPr="00D1154C" w:rsidRDefault="007156BB" w:rsidP="007156BB">
      <w:pPr>
        <w:jc w:val="center"/>
        <w:rPr>
          <w:rFonts w:ascii="Calibri" w:hAnsi="Calibri" w:cs="Calibri"/>
        </w:rPr>
      </w:pPr>
      <w:r w:rsidRPr="00D1154C">
        <w:rPr>
          <w:rFonts w:ascii="Calibri" w:hAnsi="Calibri" w:cs="Calibri"/>
        </w:rPr>
        <w:t>Editions « L’école des loisirs »</w:t>
      </w:r>
      <w:r w:rsidRPr="00D1154C">
        <w:rPr>
          <w:rFonts w:ascii="Calibri" w:hAnsi="Calibri" w:cs="Calibri"/>
        </w:rPr>
        <w:br/>
        <w:t xml:space="preserve">Le texte a reçu le Grand prix de littérature dramatique jeunesse – </w:t>
      </w:r>
      <w:proofErr w:type="spellStart"/>
      <w:r w:rsidRPr="00D1154C">
        <w:rPr>
          <w:rFonts w:ascii="Calibri" w:hAnsi="Calibri" w:cs="Calibri"/>
        </w:rPr>
        <w:t>Artcena</w:t>
      </w:r>
      <w:proofErr w:type="spellEnd"/>
      <w:r w:rsidRPr="00D1154C">
        <w:rPr>
          <w:rFonts w:ascii="Calibri" w:hAnsi="Calibri" w:cs="Calibri"/>
        </w:rPr>
        <w:t xml:space="preserve"> – 2016</w:t>
      </w:r>
    </w:p>
    <w:p w:rsidR="002B0125" w:rsidRPr="00D1154C" w:rsidRDefault="002B0125" w:rsidP="007156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Calibri"/>
          <w:sz w:val="22"/>
          <w:szCs w:val="28"/>
        </w:rPr>
      </w:pPr>
    </w:p>
    <w:p w:rsidR="002B0125" w:rsidRPr="00D1154C" w:rsidRDefault="002B0125" w:rsidP="002B0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Calibri"/>
          <w:sz w:val="22"/>
          <w:szCs w:val="28"/>
        </w:rPr>
      </w:pPr>
      <w:r w:rsidRPr="00D1154C">
        <w:rPr>
          <w:rFonts w:ascii="Calibri" w:hAnsi="Calibri" w:cs="Calibri"/>
          <w:sz w:val="22"/>
          <w:szCs w:val="28"/>
        </w:rPr>
        <w:t>MISE EN SCÈNE</w:t>
      </w:r>
    </w:p>
    <w:p w:rsidR="002B0125" w:rsidRPr="00D1154C" w:rsidRDefault="002B0125" w:rsidP="002B0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Calibri"/>
          <w:sz w:val="22"/>
        </w:rPr>
      </w:pPr>
      <w:r w:rsidRPr="00D1154C">
        <w:rPr>
          <w:rFonts w:ascii="Calibri" w:hAnsi="Calibri" w:cs="Calibri"/>
          <w:sz w:val="22"/>
        </w:rPr>
        <w:t>KARELLE PRUGNAUD</w:t>
      </w:r>
    </w:p>
    <w:p w:rsidR="002B0125" w:rsidRDefault="002B0125" w:rsidP="00813C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sz w:val="22"/>
          <w:szCs w:val="28"/>
        </w:rPr>
      </w:pPr>
    </w:p>
    <w:p w:rsidR="00813CAE" w:rsidRPr="002D46DE" w:rsidRDefault="00813CAE" w:rsidP="00813C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Calibri"/>
          <w:b/>
          <w:color w:val="323E4F"/>
          <w:sz w:val="28"/>
          <w:szCs w:val="28"/>
        </w:rPr>
      </w:pPr>
      <w:r w:rsidRPr="002D46DE">
        <w:rPr>
          <w:rFonts w:ascii="Calibri" w:hAnsi="Calibri" w:cs="Calibri"/>
          <w:b/>
          <w:color w:val="323E4F"/>
          <w:sz w:val="28"/>
          <w:szCs w:val="28"/>
        </w:rPr>
        <w:t>Spectacle tout public à partir de 8 ans</w:t>
      </w:r>
    </w:p>
    <w:p w:rsidR="00813CAE" w:rsidRDefault="00813CAE" w:rsidP="002B0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Calibri"/>
          <w:sz w:val="22"/>
          <w:szCs w:val="28"/>
        </w:rPr>
      </w:pPr>
    </w:p>
    <w:p w:rsidR="00813CAE" w:rsidRPr="006F0487" w:rsidRDefault="00813CAE" w:rsidP="00813CAE">
      <w:pPr>
        <w:suppressAutoHyphens/>
        <w:snapToGrid w:val="0"/>
        <w:spacing w:before="28"/>
        <w:jc w:val="both"/>
        <w:rPr>
          <w:rFonts w:ascii="Calibri" w:hAnsi="Calibri" w:cs="Calibri"/>
          <w:sz w:val="28"/>
          <w:szCs w:val="28"/>
        </w:rPr>
      </w:pPr>
      <w:r w:rsidRPr="006F0487">
        <w:rPr>
          <w:rFonts w:ascii="Calibri" w:hAnsi="Calibri" w:cs="Calibri"/>
          <w:sz w:val="28"/>
          <w:szCs w:val="28"/>
        </w:rPr>
        <w:t xml:space="preserve">Léonie et Noélie ont seize ans. Elles sont jumelles monozygotes. Des toits d’une ville, elles contemplent un incendie qu’elles ont provoqué et jaugent leurs défis presque atteints. Pour l’une, le contrôle parfait des mots. Pour l'autre, la </w:t>
      </w:r>
      <w:proofErr w:type="spellStart"/>
      <w:r w:rsidRPr="006F0487">
        <w:rPr>
          <w:rFonts w:ascii="Calibri" w:hAnsi="Calibri" w:cs="Calibri"/>
          <w:sz w:val="28"/>
          <w:szCs w:val="28"/>
        </w:rPr>
        <w:t>stégophilie</w:t>
      </w:r>
      <w:proofErr w:type="spellEnd"/>
      <w:r w:rsidRPr="006F0487">
        <w:rPr>
          <w:rFonts w:ascii="Calibri" w:hAnsi="Calibri" w:cs="Calibri"/>
          <w:sz w:val="28"/>
          <w:szCs w:val="28"/>
        </w:rPr>
        <w:t>, le vide et l’action. Elles sont dans une performance limite où elles dépassent les humiliations de leur enfance.</w:t>
      </w:r>
    </w:p>
    <w:p w:rsidR="00813CAE" w:rsidRPr="006F0487" w:rsidRDefault="00813CAE" w:rsidP="00813CAE">
      <w:pPr>
        <w:suppressAutoHyphens/>
        <w:snapToGrid w:val="0"/>
        <w:spacing w:before="28"/>
        <w:jc w:val="both"/>
        <w:rPr>
          <w:rFonts w:ascii="Calibri" w:hAnsi="Calibri" w:cs="Calibri"/>
          <w:sz w:val="28"/>
          <w:szCs w:val="28"/>
        </w:rPr>
      </w:pPr>
    </w:p>
    <w:p w:rsidR="00813CAE" w:rsidRPr="006F0487" w:rsidRDefault="00813CAE" w:rsidP="00813CAE">
      <w:pPr>
        <w:suppressAutoHyphens/>
        <w:snapToGrid w:val="0"/>
        <w:spacing w:before="28"/>
        <w:jc w:val="both"/>
        <w:rPr>
          <w:rFonts w:ascii="Calibri" w:hAnsi="Calibri" w:cs="Calibri"/>
          <w:sz w:val="28"/>
          <w:szCs w:val="28"/>
        </w:rPr>
      </w:pPr>
      <w:r w:rsidRPr="006F0487">
        <w:rPr>
          <w:rFonts w:ascii="Calibri" w:hAnsi="Calibri" w:cs="Calibri"/>
          <w:i/>
          <w:sz w:val="28"/>
          <w:szCs w:val="28"/>
        </w:rPr>
        <w:t>Léonie et Noélie</w:t>
      </w:r>
      <w:r w:rsidRPr="006F0487">
        <w:rPr>
          <w:rFonts w:ascii="Calibri" w:hAnsi="Calibri" w:cs="Calibri"/>
          <w:sz w:val="28"/>
          <w:szCs w:val="28"/>
        </w:rPr>
        <w:t xml:space="preserve">, texte de Nathalie Papin est une méditation sur l'autre, son miroir, son tout mais aussi son rien, sa solitude et sa soif de distinction. En proposant à Karelle </w:t>
      </w:r>
      <w:proofErr w:type="spellStart"/>
      <w:r w:rsidRPr="006F0487">
        <w:rPr>
          <w:rFonts w:ascii="Calibri" w:hAnsi="Calibri" w:cs="Calibri"/>
          <w:sz w:val="28"/>
          <w:szCs w:val="28"/>
        </w:rPr>
        <w:t>Prugnaud</w:t>
      </w:r>
      <w:proofErr w:type="spellEnd"/>
      <w:r w:rsidRPr="006F0487">
        <w:rPr>
          <w:rFonts w:ascii="Calibri" w:hAnsi="Calibri" w:cs="Calibri"/>
          <w:sz w:val="28"/>
          <w:szCs w:val="28"/>
        </w:rPr>
        <w:t xml:space="preserve"> de se saisir de ce texte sur les pouvoirs et les ambiguïtés de la gémellité, l’auteur a senti un double possible chez la jeune performeuse habituée à l’instantanéité. L’absolu de l’enfance, le vertige de la piste, l’animalité des pulsions sont ici au service d’un public en devenir. </w:t>
      </w:r>
    </w:p>
    <w:p w:rsidR="00813CAE" w:rsidRPr="006F0487" w:rsidRDefault="00813CAE" w:rsidP="00813CAE">
      <w:pPr>
        <w:pStyle w:val="Standard"/>
        <w:widowControl/>
        <w:rPr>
          <w:rFonts w:ascii="Calibri" w:hAnsi="Calibri" w:cs="Calibri"/>
          <w:sz w:val="28"/>
          <w:szCs w:val="28"/>
        </w:rPr>
      </w:pPr>
    </w:p>
    <w:p w:rsidR="00813CAE" w:rsidRPr="006F0487" w:rsidRDefault="00813CAE" w:rsidP="00813CAE">
      <w:pPr>
        <w:pStyle w:val="Standard"/>
        <w:widowControl/>
        <w:rPr>
          <w:rFonts w:ascii="Calibri" w:hAnsi="Calibri" w:cs="Calibri"/>
          <w:i/>
          <w:color w:val="000000"/>
          <w:sz w:val="28"/>
          <w:szCs w:val="28"/>
        </w:rPr>
      </w:pPr>
      <w:r w:rsidRPr="006F0487">
        <w:rPr>
          <w:rFonts w:ascii="Calibri" w:hAnsi="Calibri" w:cs="Calibri"/>
          <w:i/>
          <w:sz w:val="28"/>
          <w:szCs w:val="28"/>
        </w:rPr>
        <w:t>« </w:t>
      </w:r>
      <w:r w:rsidRPr="006F0487">
        <w:rPr>
          <w:rFonts w:ascii="Calibri" w:eastAsia="Times New Roman" w:hAnsi="Calibri" w:cs="Calibri"/>
          <w:i/>
          <w:kern w:val="1"/>
          <w:sz w:val="28"/>
          <w:szCs w:val="28"/>
          <w:lang w:eastAsia="hi-IN" w:bidi="hi-IN"/>
        </w:rPr>
        <w:t>Cela nous raconte aussi le désir qu'un enfant a de s'extraire de son milieu lorsque ses rêves ne peuvent s'y déployer correctement.</w:t>
      </w:r>
      <w:r w:rsidRPr="006F0487">
        <w:rPr>
          <w:rFonts w:ascii="Calibri" w:hAnsi="Calibri" w:cs="Calibri"/>
          <w:i/>
          <w:sz w:val="28"/>
          <w:szCs w:val="28"/>
        </w:rPr>
        <w:t> » Nathalie Papin</w:t>
      </w:r>
    </w:p>
    <w:p w:rsidR="00813CAE" w:rsidRDefault="00813CAE" w:rsidP="002B0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Calibri"/>
          <w:sz w:val="22"/>
          <w:szCs w:val="28"/>
        </w:rPr>
      </w:pPr>
    </w:p>
    <w:p w:rsidR="00813CAE" w:rsidRDefault="00813CAE" w:rsidP="002B0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Calibri"/>
          <w:sz w:val="22"/>
          <w:szCs w:val="28"/>
        </w:rPr>
      </w:pPr>
    </w:p>
    <w:p w:rsidR="00813CAE" w:rsidRPr="002D46DE" w:rsidRDefault="00813CAE" w:rsidP="00813CAE">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Calibri"/>
          <w:b/>
          <w:color w:val="323E4F"/>
        </w:rPr>
      </w:pPr>
      <w:r w:rsidRPr="002D46DE">
        <w:rPr>
          <w:rFonts w:ascii="Calibri" w:hAnsi="Calibri" w:cs="Calibri"/>
          <w:b/>
          <w:color w:val="323E4F"/>
        </w:rPr>
        <w:t>CREATION FESTIVAL D’AVIGNON</w:t>
      </w:r>
    </w:p>
    <w:p w:rsidR="00813CAE" w:rsidRPr="002D46DE" w:rsidRDefault="00813CAE" w:rsidP="00813CAE">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Calibri"/>
          <w:b/>
          <w:color w:val="323E4F"/>
        </w:rPr>
      </w:pPr>
      <w:r w:rsidRPr="002D46DE">
        <w:rPr>
          <w:rFonts w:ascii="Calibri" w:hAnsi="Calibri" w:cs="Calibri"/>
          <w:b/>
          <w:color w:val="323E4F"/>
        </w:rPr>
        <w:t>Du 16 au 23 juillet 2018</w:t>
      </w:r>
    </w:p>
    <w:p w:rsidR="00813CAE" w:rsidRPr="002D46DE" w:rsidRDefault="00813CAE" w:rsidP="00813CAE">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Calibri"/>
          <w:b/>
          <w:color w:val="323E4F"/>
        </w:rPr>
      </w:pPr>
      <w:r w:rsidRPr="002D46DE">
        <w:rPr>
          <w:rFonts w:ascii="Calibri" w:hAnsi="Calibri" w:cs="Calibri"/>
          <w:b/>
          <w:color w:val="323E4F"/>
        </w:rPr>
        <w:t>Chapelle des Pénitents Blancs</w:t>
      </w:r>
    </w:p>
    <w:p w:rsidR="00813CAE" w:rsidRPr="002D46DE" w:rsidRDefault="00813CAE" w:rsidP="00813CAE">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Calibri"/>
          <w:b/>
          <w:color w:val="323E4F"/>
        </w:rPr>
      </w:pPr>
      <w:r w:rsidRPr="002D46DE">
        <w:rPr>
          <w:rFonts w:ascii="Calibri" w:hAnsi="Calibri" w:cs="Calibri"/>
          <w:b/>
          <w:color w:val="323E4F"/>
        </w:rPr>
        <w:t>Le 16 juillet à 15 h</w:t>
      </w:r>
    </w:p>
    <w:p w:rsidR="00813CAE" w:rsidRPr="002D46DE" w:rsidRDefault="00813CAE" w:rsidP="00813CAE">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Calibri"/>
          <w:b/>
          <w:color w:val="323E4F"/>
        </w:rPr>
      </w:pPr>
      <w:r w:rsidRPr="002D46DE">
        <w:rPr>
          <w:rFonts w:ascii="Calibri" w:hAnsi="Calibri" w:cs="Calibri"/>
          <w:b/>
          <w:color w:val="323E4F"/>
        </w:rPr>
        <w:t>Du 17 au 23 juillet à 11h et 15h (relâche le 19 juillet)</w:t>
      </w:r>
    </w:p>
    <w:p w:rsidR="00813CAE" w:rsidRDefault="00813CAE" w:rsidP="002B0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Calibri"/>
          <w:color w:val="1F3864"/>
          <w:sz w:val="22"/>
          <w:szCs w:val="28"/>
        </w:rPr>
      </w:pPr>
    </w:p>
    <w:p w:rsidR="002A374E" w:rsidRDefault="002A374E" w:rsidP="00B506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1F3864"/>
          <w:sz w:val="22"/>
          <w:szCs w:val="28"/>
        </w:rPr>
      </w:pPr>
      <w:r>
        <w:rPr>
          <w:rFonts w:ascii="Calibri" w:hAnsi="Calibri" w:cs="Calibri"/>
          <w:color w:val="1F3864"/>
          <w:sz w:val="22"/>
          <w:szCs w:val="28"/>
        </w:rPr>
        <w:t>De Nathalie Papin</w:t>
      </w:r>
    </w:p>
    <w:p w:rsidR="002A374E" w:rsidRPr="006F0487" w:rsidRDefault="002A374E" w:rsidP="00B506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1F3864"/>
          <w:sz w:val="22"/>
          <w:szCs w:val="28"/>
        </w:rPr>
      </w:pPr>
      <w:r>
        <w:rPr>
          <w:rFonts w:ascii="Calibri" w:hAnsi="Calibri" w:cs="Calibri"/>
          <w:color w:val="1F3864"/>
          <w:sz w:val="22"/>
          <w:szCs w:val="28"/>
        </w:rPr>
        <w:t xml:space="preserve">Mise en scène de Karelle </w:t>
      </w:r>
      <w:proofErr w:type="spellStart"/>
      <w:r>
        <w:rPr>
          <w:rFonts w:ascii="Calibri" w:hAnsi="Calibri" w:cs="Calibri"/>
          <w:color w:val="1F3864"/>
          <w:sz w:val="22"/>
          <w:szCs w:val="28"/>
        </w:rPr>
        <w:t>Prugnaud</w:t>
      </w:r>
      <w:proofErr w:type="spellEnd"/>
    </w:p>
    <w:p w:rsidR="007551B5" w:rsidRPr="00A43025" w:rsidRDefault="007551B5" w:rsidP="00B506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sz w:val="22"/>
          <w:szCs w:val="28"/>
        </w:rPr>
      </w:pPr>
      <w:r w:rsidRPr="00A43025">
        <w:rPr>
          <w:rFonts w:ascii="Calibri" w:hAnsi="Calibri" w:cs="Calibri"/>
          <w:sz w:val="22"/>
          <w:szCs w:val="28"/>
        </w:rPr>
        <w:t>Avec :</w:t>
      </w:r>
    </w:p>
    <w:p w:rsidR="007551B5" w:rsidRPr="00A43025" w:rsidRDefault="007551B5" w:rsidP="00B506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sz w:val="22"/>
          <w:szCs w:val="28"/>
        </w:rPr>
      </w:pPr>
      <w:r w:rsidRPr="00A43025">
        <w:rPr>
          <w:rFonts w:ascii="Calibri" w:hAnsi="Calibri" w:cs="Calibri"/>
          <w:sz w:val="22"/>
          <w:szCs w:val="28"/>
        </w:rPr>
        <w:t xml:space="preserve">Daphné </w:t>
      </w:r>
      <w:proofErr w:type="spellStart"/>
      <w:r w:rsidRPr="00A43025">
        <w:rPr>
          <w:rFonts w:ascii="Calibri" w:hAnsi="Calibri" w:cs="Calibri"/>
          <w:sz w:val="22"/>
          <w:szCs w:val="28"/>
        </w:rPr>
        <w:t>Millefoa</w:t>
      </w:r>
      <w:proofErr w:type="spellEnd"/>
      <w:r w:rsidRPr="00A43025">
        <w:rPr>
          <w:rFonts w:ascii="Calibri" w:hAnsi="Calibri" w:cs="Calibri"/>
          <w:sz w:val="22"/>
          <w:szCs w:val="28"/>
        </w:rPr>
        <w:t>, Justine Martini</w:t>
      </w:r>
      <w:r>
        <w:rPr>
          <w:rFonts w:ascii="Calibri" w:hAnsi="Calibri" w:cs="Calibri"/>
          <w:sz w:val="22"/>
          <w:szCs w:val="28"/>
        </w:rPr>
        <w:t xml:space="preserve"> et </w:t>
      </w:r>
      <w:r w:rsidRPr="00A43025">
        <w:rPr>
          <w:rFonts w:ascii="Calibri" w:hAnsi="Calibri" w:cs="Calibri"/>
          <w:sz w:val="22"/>
          <w:szCs w:val="28"/>
        </w:rPr>
        <w:t>Simon Nogueira</w:t>
      </w:r>
      <w:r>
        <w:rPr>
          <w:rFonts w:ascii="Calibri" w:hAnsi="Calibri" w:cs="Calibri"/>
          <w:sz w:val="22"/>
          <w:szCs w:val="28"/>
        </w:rPr>
        <w:t xml:space="preserve">, </w:t>
      </w:r>
      <w:r w:rsidRPr="00A43025">
        <w:rPr>
          <w:rFonts w:ascii="Calibri" w:hAnsi="Calibri" w:cs="Calibri"/>
          <w:sz w:val="22"/>
          <w:szCs w:val="28"/>
        </w:rPr>
        <w:t xml:space="preserve">Yoann Leroux (Acrobates </w:t>
      </w:r>
      <w:proofErr w:type="spellStart"/>
      <w:r w:rsidRPr="00A43025">
        <w:rPr>
          <w:rFonts w:ascii="Calibri" w:hAnsi="Calibri" w:cs="Calibri"/>
          <w:sz w:val="22"/>
          <w:szCs w:val="28"/>
        </w:rPr>
        <w:t>Freerun</w:t>
      </w:r>
      <w:proofErr w:type="spellEnd"/>
      <w:r w:rsidRPr="00A43025">
        <w:rPr>
          <w:rFonts w:ascii="Calibri" w:hAnsi="Calibri" w:cs="Calibri"/>
          <w:sz w:val="22"/>
          <w:szCs w:val="28"/>
        </w:rPr>
        <w:t>),</w:t>
      </w:r>
    </w:p>
    <w:p w:rsidR="00813CAE" w:rsidRDefault="001D5D7F" w:rsidP="00B506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sz w:val="22"/>
          <w:szCs w:val="28"/>
        </w:rPr>
      </w:pPr>
      <w:r>
        <w:rPr>
          <w:rFonts w:ascii="Calibri" w:hAnsi="Calibri" w:cs="Calibri"/>
          <w:sz w:val="22"/>
          <w:szCs w:val="28"/>
        </w:rPr>
        <w:t>Et à</w:t>
      </w:r>
      <w:r w:rsidR="007551B5">
        <w:rPr>
          <w:rFonts w:ascii="Calibri" w:hAnsi="Calibri" w:cs="Calibri"/>
          <w:sz w:val="22"/>
          <w:szCs w:val="28"/>
        </w:rPr>
        <w:t xml:space="preserve"> l’image : </w:t>
      </w:r>
      <w:r w:rsidR="007551B5" w:rsidRPr="00A43025">
        <w:rPr>
          <w:rFonts w:ascii="Calibri" w:hAnsi="Calibri" w:cs="Calibri"/>
          <w:sz w:val="22"/>
          <w:szCs w:val="28"/>
        </w:rPr>
        <w:t xml:space="preserve">Claire </w:t>
      </w:r>
      <w:proofErr w:type="spellStart"/>
      <w:r w:rsidR="007551B5" w:rsidRPr="00A43025">
        <w:rPr>
          <w:rFonts w:ascii="Calibri" w:hAnsi="Calibri" w:cs="Calibri"/>
          <w:sz w:val="22"/>
          <w:szCs w:val="28"/>
        </w:rPr>
        <w:t>Nebout</w:t>
      </w:r>
      <w:proofErr w:type="spellEnd"/>
      <w:r w:rsidR="007551B5">
        <w:rPr>
          <w:rFonts w:ascii="Calibri" w:hAnsi="Calibri" w:cs="Calibri"/>
          <w:sz w:val="22"/>
          <w:szCs w:val="28"/>
        </w:rPr>
        <w:t xml:space="preserve"> (La mère)</w:t>
      </w:r>
      <w:r w:rsidR="007551B5" w:rsidRPr="00A43025">
        <w:rPr>
          <w:rFonts w:ascii="Calibri" w:hAnsi="Calibri" w:cs="Calibri"/>
          <w:sz w:val="22"/>
          <w:szCs w:val="28"/>
        </w:rPr>
        <w:t>, Denis Lavant</w:t>
      </w:r>
      <w:r w:rsidR="007551B5">
        <w:rPr>
          <w:rFonts w:ascii="Calibri" w:hAnsi="Calibri" w:cs="Calibri"/>
          <w:sz w:val="22"/>
          <w:szCs w:val="28"/>
        </w:rPr>
        <w:t xml:space="preserve"> (L’agent de sécurité)</w:t>
      </w:r>
      <w:r w:rsidR="007551B5" w:rsidRPr="00A43025">
        <w:rPr>
          <w:rFonts w:ascii="Calibri" w:hAnsi="Calibri" w:cs="Calibri"/>
          <w:sz w:val="22"/>
          <w:szCs w:val="28"/>
        </w:rPr>
        <w:t xml:space="preserve">, </w:t>
      </w:r>
    </w:p>
    <w:p w:rsidR="00FD13C8" w:rsidRPr="00A43025" w:rsidRDefault="007551B5" w:rsidP="00B506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sz w:val="22"/>
          <w:szCs w:val="28"/>
        </w:rPr>
      </w:pPr>
      <w:r w:rsidRPr="00A43025">
        <w:rPr>
          <w:rFonts w:ascii="Calibri" w:hAnsi="Calibri" w:cs="Calibri"/>
          <w:sz w:val="22"/>
          <w:szCs w:val="28"/>
        </w:rPr>
        <w:t>Bernard Menez</w:t>
      </w:r>
      <w:r>
        <w:rPr>
          <w:rFonts w:ascii="Calibri" w:hAnsi="Calibri" w:cs="Calibri"/>
          <w:sz w:val="22"/>
          <w:szCs w:val="28"/>
        </w:rPr>
        <w:t xml:space="preserve"> (le professeur)</w:t>
      </w:r>
      <w:r w:rsidRPr="00A43025">
        <w:rPr>
          <w:rFonts w:ascii="Calibri" w:hAnsi="Calibri" w:cs="Calibri"/>
          <w:sz w:val="22"/>
          <w:szCs w:val="28"/>
        </w:rPr>
        <w:t xml:space="preserve"> et Yann Collette</w:t>
      </w:r>
      <w:r>
        <w:rPr>
          <w:rFonts w:ascii="Calibri" w:hAnsi="Calibri" w:cs="Calibri"/>
          <w:sz w:val="22"/>
          <w:szCs w:val="28"/>
        </w:rPr>
        <w:t xml:space="preserve"> (le juge)</w:t>
      </w:r>
      <w:r w:rsidR="00881F9C">
        <w:rPr>
          <w:rFonts w:ascii="Calibri" w:hAnsi="Calibri" w:cs="Calibri"/>
          <w:sz w:val="22"/>
          <w:szCs w:val="28"/>
        </w:rPr>
        <w:t xml:space="preserve">, </w:t>
      </w:r>
      <w:r w:rsidR="00FD13C8">
        <w:rPr>
          <w:rFonts w:ascii="Calibri" w:hAnsi="Calibri" w:cs="Calibri"/>
          <w:sz w:val="22"/>
          <w:szCs w:val="28"/>
        </w:rPr>
        <w:t xml:space="preserve">Aliénor et Apolline </w:t>
      </w:r>
      <w:proofErr w:type="spellStart"/>
      <w:r w:rsidR="00FD13C8">
        <w:rPr>
          <w:rFonts w:ascii="Calibri" w:hAnsi="Calibri" w:cs="Calibri"/>
          <w:sz w:val="22"/>
          <w:szCs w:val="28"/>
        </w:rPr>
        <w:t>Touzet</w:t>
      </w:r>
      <w:proofErr w:type="spellEnd"/>
      <w:r w:rsidR="00FD13C8">
        <w:rPr>
          <w:rFonts w:ascii="Calibri" w:hAnsi="Calibri" w:cs="Calibri"/>
          <w:sz w:val="22"/>
          <w:szCs w:val="28"/>
        </w:rPr>
        <w:t xml:space="preserve"> (les jumelles </w:t>
      </w:r>
      <w:r w:rsidR="00FD13C8" w:rsidRPr="00881F9C">
        <w:rPr>
          <w:rFonts w:ascii="Calibri" w:hAnsi="Calibri" w:cs="Calibri"/>
          <w:sz w:val="22"/>
          <w:szCs w:val="22"/>
        </w:rPr>
        <w:t>jeunes</w:t>
      </w:r>
      <w:proofErr w:type="gramStart"/>
      <w:r w:rsidR="00FD13C8" w:rsidRPr="00881F9C">
        <w:rPr>
          <w:rFonts w:ascii="Calibri" w:hAnsi="Calibri" w:cs="Calibri"/>
          <w:sz w:val="22"/>
          <w:szCs w:val="22"/>
        </w:rPr>
        <w:t>)</w:t>
      </w:r>
      <w:r w:rsidR="00881F9C" w:rsidRPr="00881F9C">
        <w:rPr>
          <w:rFonts w:ascii="Calibri" w:hAnsi="Calibri" w:cs="Calibri"/>
          <w:sz w:val="22"/>
          <w:szCs w:val="22"/>
        </w:rPr>
        <w:t xml:space="preserve">, </w:t>
      </w:r>
      <w:r w:rsidR="00881F9C" w:rsidRPr="00881F9C">
        <w:rPr>
          <w:rFonts w:ascii="Calibri" w:hAnsi="Calibri" w:cs="Calibri"/>
          <w:color w:val="222222"/>
          <w:sz w:val="22"/>
          <w:szCs w:val="22"/>
          <w:shd w:val="clear" w:color="auto" w:fill="FFFFFF"/>
        </w:rPr>
        <w:t> Romane</w:t>
      </w:r>
      <w:proofErr w:type="gramEnd"/>
      <w:r w:rsidR="00881F9C" w:rsidRPr="00881F9C">
        <w:rPr>
          <w:rFonts w:ascii="Calibri" w:hAnsi="Calibri" w:cs="Calibri"/>
          <w:color w:val="222222"/>
          <w:sz w:val="22"/>
          <w:szCs w:val="22"/>
          <w:shd w:val="clear" w:color="auto" w:fill="FFFFFF"/>
        </w:rPr>
        <w:t xml:space="preserve"> et Bonnie Bayle -</w:t>
      </w:r>
      <w:proofErr w:type="spellStart"/>
      <w:r w:rsidR="00881F9C" w:rsidRPr="00881F9C">
        <w:rPr>
          <w:rFonts w:ascii="Calibri" w:hAnsi="Calibri" w:cs="Calibri"/>
          <w:color w:val="222222"/>
          <w:sz w:val="22"/>
          <w:szCs w:val="22"/>
          <w:shd w:val="clear" w:color="auto" w:fill="FFFFFF"/>
        </w:rPr>
        <w:t>Addamo</w:t>
      </w:r>
      <w:proofErr w:type="spellEnd"/>
      <w:r w:rsidR="00881F9C" w:rsidRPr="00881F9C">
        <w:rPr>
          <w:rFonts w:ascii="Calibri" w:hAnsi="Calibri" w:cs="Calibri"/>
          <w:color w:val="222222"/>
          <w:sz w:val="22"/>
          <w:szCs w:val="22"/>
          <w:shd w:val="clear" w:color="auto" w:fill="FFFFFF"/>
        </w:rPr>
        <w:t> (les jumelles bébés)</w:t>
      </w:r>
      <w:r w:rsidR="00FD13C8">
        <w:rPr>
          <w:rFonts w:ascii="Calibri" w:hAnsi="Calibri" w:cs="Calibri"/>
          <w:sz w:val="22"/>
          <w:szCs w:val="28"/>
        </w:rPr>
        <w:t xml:space="preserve"> </w:t>
      </w:r>
    </w:p>
    <w:p w:rsidR="007551B5" w:rsidRDefault="007551B5" w:rsidP="00B506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sz w:val="22"/>
          <w:szCs w:val="28"/>
        </w:rPr>
      </w:pPr>
    </w:p>
    <w:p w:rsidR="007551B5" w:rsidRDefault="007551B5" w:rsidP="00B506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sz w:val="22"/>
          <w:szCs w:val="28"/>
        </w:rPr>
      </w:pPr>
      <w:r w:rsidRPr="00A43025">
        <w:rPr>
          <w:rFonts w:ascii="Calibri" w:hAnsi="Calibri" w:cs="Calibri"/>
          <w:sz w:val="22"/>
          <w:szCs w:val="28"/>
        </w:rPr>
        <w:t>Scénographie : Thierry Grand</w:t>
      </w:r>
    </w:p>
    <w:p w:rsidR="007551B5" w:rsidRDefault="007551B5" w:rsidP="00B506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sz w:val="22"/>
          <w:szCs w:val="28"/>
        </w:rPr>
      </w:pPr>
      <w:r w:rsidRPr="00A43025">
        <w:rPr>
          <w:rFonts w:ascii="Calibri" w:hAnsi="Calibri" w:cs="Calibri"/>
          <w:sz w:val="22"/>
          <w:szCs w:val="28"/>
        </w:rPr>
        <w:t xml:space="preserve">Costumes / assistant à la mise en scène : Antonin </w:t>
      </w:r>
      <w:proofErr w:type="spellStart"/>
      <w:r w:rsidRPr="00A43025">
        <w:rPr>
          <w:rFonts w:ascii="Calibri" w:hAnsi="Calibri" w:cs="Calibri"/>
          <w:sz w:val="22"/>
          <w:szCs w:val="28"/>
        </w:rPr>
        <w:t>Boyot-Gellibert</w:t>
      </w:r>
      <w:proofErr w:type="spellEnd"/>
    </w:p>
    <w:p w:rsidR="007551B5" w:rsidRPr="00A43025" w:rsidRDefault="007551B5" w:rsidP="00B506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sz w:val="22"/>
          <w:szCs w:val="28"/>
        </w:rPr>
      </w:pPr>
      <w:r w:rsidRPr="00A43025">
        <w:rPr>
          <w:rFonts w:ascii="Calibri" w:hAnsi="Calibri" w:cs="Calibri"/>
          <w:sz w:val="22"/>
          <w:szCs w:val="28"/>
        </w:rPr>
        <w:t xml:space="preserve">Création vidéo : Tito Gonzalez, Karelle </w:t>
      </w:r>
      <w:proofErr w:type="spellStart"/>
      <w:r w:rsidRPr="00A43025">
        <w:rPr>
          <w:rFonts w:ascii="Calibri" w:hAnsi="Calibri" w:cs="Calibri"/>
          <w:sz w:val="22"/>
          <w:szCs w:val="28"/>
        </w:rPr>
        <w:t>Prugnaud</w:t>
      </w:r>
      <w:proofErr w:type="spellEnd"/>
    </w:p>
    <w:p w:rsidR="007551B5" w:rsidRPr="00A43025" w:rsidRDefault="007551B5" w:rsidP="00B506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sz w:val="22"/>
          <w:szCs w:val="28"/>
        </w:rPr>
      </w:pPr>
      <w:r>
        <w:rPr>
          <w:rFonts w:ascii="Calibri" w:hAnsi="Calibri" w:cs="Calibri"/>
          <w:sz w:val="22"/>
          <w:szCs w:val="28"/>
        </w:rPr>
        <w:t>Création l</w:t>
      </w:r>
      <w:r w:rsidRPr="00A43025">
        <w:rPr>
          <w:rFonts w:ascii="Calibri" w:hAnsi="Calibri" w:cs="Calibri"/>
          <w:sz w:val="22"/>
          <w:szCs w:val="28"/>
        </w:rPr>
        <w:t xml:space="preserve">umières – régie générale : Emmanuel </w:t>
      </w:r>
      <w:proofErr w:type="spellStart"/>
      <w:r w:rsidRPr="00A43025">
        <w:rPr>
          <w:rFonts w:ascii="Calibri" w:hAnsi="Calibri" w:cs="Calibri"/>
          <w:sz w:val="22"/>
          <w:szCs w:val="28"/>
        </w:rPr>
        <w:t>Pestre</w:t>
      </w:r>
      <w:proofErr w:type="spellEnd"/>
    </w:p>
    <w:p w:rsidR="007551B5" w:rsidRDefault="007551B5" w:rsidP="00B506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sz w:val="22"/>
          <w:szCs w:val="28"/>
        </w:rPr>
      </w:pPr>
      <w:r>
        <w:rPr>
          <w:rFonts w:ascii="Calibri" w:hAnsi="Calibri" w:cs="Calibri"/>
          <w:sz w:val="22"/>
          <w:szCs w:val="28"/>
        </w:rPr>
        <w:t>Création s</w:t>
      </w:r>
      <w:r w:rsidRPr="00A43025">
        <w:rPr>
          <w:rFonts w:ascii="Calibri" w:hAnsi="Calibri" w:cs="Calibri"/>
          <w:sz w:val="22"/>
          <w:szCs w:val="28"/>
        </w:rPr>
        <w:t>on</w:t>
      </w:r>
      <w:r>
        <w:rPr>
          <w:rFonts w:ascii="Calibri" w:hAnsi="Calibri" w:cs="Calibri"/>
          <w:sz w:val="22"/>
          <w:szCs w:val="28"/>
        </w:rPr>
        <w:t xml:space="preserve"> et régie</w:t>
      </w:r>
      <w:r w:rsidRPr="00A43025">
        <w:rPr>
          <w:rFonts w:ascii="Calibri" w:hAnsi="Calibri" w:cs="Calibri"/>
          <w:sz w:val="22"/>
          <w:szCs w:val="28"/>
        </w:rPr>
        <w:t> : Rémy Lesperon</w:t>
      </w:r>
    </w:p>
    <w:p w:rsidR="007551B5" w:rsidRDefault="007551B5" w:rsidP="00B506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sz w:val="22"/>
          <w:szCs w:val="28"/>
        </w:rPr>
      </w:pPr>
      <w:r>
        <w:rPr>
          <w:rFonts w:ascii="Calibri" w:hAnsi="Calibri" w:cs="Calibri"/>
          <w:sz w:val="22"/>
          <w:szCs w:val="28"/>
        </w:rPr>
        <w:t>Captations, montage et régie vidéo : Tito Gonzalez</w:t>
      </w:r>
    </w:p>
    <w:p w:rsidR="007551B5" w:rsidRDefault="007551B5" w:rsidP="00B506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sz w:val="22"/>
          <w:szCs w:val="28"/>
        </w:rPr>
      </w:pPr>
      <w:r>
        <w:rPr>
          <w:rFonts w:ascii="Calibri" w:hAnsi="Calibri" w:cs="Calibri"/>
          <w:sz w:val="22"/>
          <w:szCs w:val="28"/>
        </w:rPr>
        <w:t xml:space="preserve">Administration de production : Fabien </w:t>
      </w:r>
      <w:proofErr w:type="spellStart"/>
      <w:r>
        <w:rPr>
          <w:rFonts w:ascii="Calibri" w:hAnsi="Calibri" w:cs="Calibri"/>
          <w:sz w:val="22"/>
          <w:szCs w:val="28"/>
        </w:rPr>
        <w:t>Méalet</w:t>
      </w:r>
      <w:proofErr w:type="spellEnd"/>
    </w:p>
    <w:p w:rsidR="007551B5" w:rsidRDefault="007551B5" w:rsidP="00B506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sz w:val="22"/>
          <w:szCs w:val="28"/>
        </w:rPr>
      </w:pPr>
      <w:r>
        <w:rPr>
          <w:rFonts w:ascii="Calibri" w:hAnsi="Calibri" w:cs="Calibri"/>
          <w:sz w:val="22"/>
          <w:szCs w:val="28"/>
        </w:rPr>
        <w:t xml:space="preserve">Diffusion / production : Caroline </w:t>
      </w:r>
      <w:proofErr w:type="spellStart"/>
      <w:r>
        <w:rPr>
          <w:rFonts w:ascii="Calibri" w:hAnsi="Calibri" w:cs="Calibri"/>
          <w:sz w:val="22"/>
          <w:szCs w:val="28"/>
        </w:rPr>
        <w:t>Namer</w:t>
      </w:r>
      <w:proofErr w:type="spellEnd"/>
      <w:r>
        <w:rPr>
          <w:rFonts w:ascii="Calibri" w:hAnsi="Calibri" w:cs="Calibri"/>
          <w:sz w:val="22"/>
          <w:szCs w:val="28"/>
        </w:rPr>
        <w:br/>
        <w:t>Accompagnement de production : Roger Le</w:t>
      </w:r>
      <w:r w:rsidR="00EA2A64">
        <w:rPr>
          <w:rFonts w:ascii="Calibri" w:hAnsi="Calibri" w:cs="Calibri"/>
          <w:sz w:val="22"/>
          <w:szCs w:val="28"/>
        </w:rPr>
        <w:t xml:space="preserve"> R</w:t>
      </w:r>
      <w:bookmarkStart w:id="0" w:name="_GoBack"/>
      <w:bookmarkEnd w:id="0"/>
      <w:r>
        <w:rPr>
          <w:rFonts w:ascii="Calibri" w:hAnsi="Calibri" w:cs="Calibri"/>
          <w:sz w:val="22"/>
          <w:szCs w:val="28"/>
        </w:rPr>
        <w:t>oux</w:t>
      </w:r>
    </w:p>
    <w:p w:rsidR="007551B5" w:rsidRPr="00A43025" w:rsidRDefault="007551B5" w:rsidP="00B506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sz w:val="22"/>
          <w:szCs w:val="28"/>
        </w:rPr>
      </w:pPr>
      <w:r>
        <w:rPr>
          <w:rFonts w:ascii="Calibri" w:hAnsi="Calibri" w:cs="Calibri"/>
          <w:sz w:val="22"/>
          <w:szCs w:val="28"/>
        </w:rPr>
        <w:t xml:space="preserve">Photos : Martin </w:t>
      </w:r>
      <w:proofErr w:type="spellStart"/>
      <w:r>
        <w:rPr>
          <w:rFonts w:ascii="Calibri" w:hAnsi="Calibri" w:cs="Calibri"/>
          <w:sz w:val="22"/>
          <w:szCs w:val="28"/>
        </w:rPr>
        <w:t>Baebler</w:t>
      </w:r>
      <w:proofErr w:type="spellEnd"/>
    </w:p>
    <w:p w:rsidR="007551B5" w:rsidRPr="00A43025" w:rsidRDefault="007551B5" w:rsidP="007551B5">
      <w:pPr>
        <w:rPr>
          <w:rFonts w:ascii="Calibri" w:hAnsi="Calibri" w:cs="Calibri"/>
          <w:sz w:val="22"/>
          <w:szCs w:val="22"/>
        </w:rPr>
      </w:pPr>
    </w:p>
    <w:p w:rsidR="00813CAE" w:rsidRPr="002D46DE" w:rsidRDefault="00813CAE" w:rsidP="00813CAE">
      <w:pPr>
        <w:rPr>
          <w:rFonts w:ascii="Calibri" w:hAnsi="Calibri" w:cs="Calibri"/>
          <w:color w:val="323E4F"/>
          <w:sz w:val="28"/>
          <w:szCs w:val="28"/>
        </w:rPr>
      </w:pPr>
      <w:r w:rsidRPr="002D46DE">
        <w:rPr>
          <w:rFonts w:ascii="Calibri" w:hAnsi="Calibri" w:cs="Calibri"/>
          <w:color w:val="323E4F"/>
          <w:sz w:val="28"/>
          <w:szCs w:val="28"/>
        </w:rPr>
        <w:t>Calendrier de tournée 2018/19 (en cours…)</w:t>
      </w:r>
    </w:p>
    <w:p w:rsidR="0025258F" w:rsidRDefault="00D811D6" w:rsidP="00D811D6">
      <w:pPr>
        <w:rPr>
          <w:rFonts w:ascii="Calibri" w:hAnsi="Calibri" w:cs="Calibri"/>
        </w:rPr>
      </w:pPr>
      <w:r w:rsidRPr="00D90C4B">
        <w:rPr>
          <w:rFonts w:ascii="Calibri" w:hAnsi="Calibri" w:cs="Calibri"/>
        </w:rPr>
        <w:t>Du 16 au 23 juillet 2018 : Festival d’Avignon</w:t>
      </w:r>
      <w:r w:rsidRPr="00D90C4B">
        <w:rPr>
          <w:rFonts w:ascii="Calibri" w:hAnsi="Calibri" w:cs="Calibri"/>
        </w:rPr>
        <w:br/>
        <w:t>Le 18 octobre 2018 : Scène nationale Aubusson</w:t>
      </w:r>
      <w:r w:rsidRPr="00D90C4B">
        <w:rPr>
          <w:rFonts w:ascii="Calibri" w:hAnsi="Calibri" w:cs="Calibri"/>
        </w:rPr>
        <w:br/>
        <w:t>Les 8 et 9 novembre 2018 : Scène nationale Albi</w:t>
      </w:r>
      <w:r w:rsidRPr="00D90C4B">
        <w:rPr>
          <w:rFonts w:ascii="Calibri" w:hAnsi="Calibri" w:cs="Calibri"/>
        </w:rPr>
        <w:br/>
        <w:t>les 9 et 10 décembre : Théâtre des 4 saisons – scène conventionnée de Gradignan</w:t>
      </w:r>
      <w:r w:rsidRPr="00D90C4B">
        <w:rPr>
          <w:rFonts w:ascii="Calibri" w:hAnsi="Calibri" w:cs="Calibri"/>
        </w:rPr>
        <w:br/>
        <w:t xml:space="preserve">Du 13 au 15 décembre 2018 : </w:t>
      </w:r>
      <w:r w:rsidR="00F35512">
        <w:rPr>
          <w:rFonts w:ascii="Calibri" w:hAnsi="Calibri" w:cs="Calibri"/>
        </w:rPr>
        <w:t xml:space="preserve">Centre Dramatique National </w:t>
      </w:r>
      <w:r w:rsidR="00FF7869">
        <w:rPr>
          <w:rFonts w:ascii="Calibri" w:hAnsi="Calibri" w:cs="Calibri"/>
        </w:rPr>
        <w:t>de Normandie-Rouen</w:t>
      </w:r>
    </w:p>
    <w:p w:rsidR="00D811D6" w:rsidRDefault="0025258F" w:rsidP="00D811D6">
      <w:pPr>
        <w:rPr>
          <w:rFonts w:ascii="Calibri" w:hAnsi="Calibri" w:cs="Calibri"/>
        </w:rPr>
      </w:pPr>
      <w:r w:rsidRPr="00D90C4B">
        <w:rPr>
          <w:rFonts w:ascii="Calibri" w:hAnsi="Calibri" w:cs="Calibri"/>
        </w:rPr>
        <w:t xml:space="preserve">Le </w:t>
      </w:r>
      <w:r>
        <w:rPr>
          <w:rFonts w:ascii="Calibri" w:hAnsi="Calibri" w:cs="Calibri"/>
        </w:rPr>
        <w:t>18 décembre</w:t>
      </w:r>
      <w:r w:rsidRPr="00D90C4B">
        <w:rPr>
          <w:rFonts w:ascii="Calibri" w:hAnsi="Calibri" w:cs="Calibri"/>
        </w:rPr>
        <w:t xml:space="preserve"> 2018 : le Rayon Vert (Saint Valéry en Caux)</w:t>
      </w:r>
      <w:r w:rsidRPr="00D90C4B">
        <w:rPr>
          <w:rFonts w:ascii="Calibri" w:hAnsi="Calibri" w:cs="Calibri"/>
        </w:rPr>
        <w:br/>
      </w:r>
      <w:r w:rsidR="00D811D6" w:rsidRPr="00D90C4B">
        <w:rPr>
          <w:rFonts w:ascii="Calibri" w:hAnsi="Calibri" w:cs="Calibri"/>
        </w:rPr>
        <w:t>Les 10 et 11 janvier 2019 : Gallia Théâtre</w:t>
      </w:r>
      <w:r w:rsidR="00FF7869">
        <w:rPr>
          <w:rFonts w:ascii="Calibri" w:hAnsi="Calibri" w:cs="Calibri"/>
        </w:rPr>
        <w:t xml:space="preserve"> – scène conventionnée de</w:t>
      </w:r>
      <w:r w:rsidR="00D811D6" w:rsidRPr="00D90C4B">
        <w:rPr>
          <w:rFonts w:ascii="Calibri" w:hAnsi="Calibri" w:cs="Calibri"/>
        </w:rPr>
        <w:t xml:space="preserve"> Saintes</w:t>
      </w:r>
      <w:r w:rsidR="00D811D6" w:rsidRPr="00D90C4B">
        <w:rPr>
          <w:rFonts w:ascii="Calibri" w:hAnsi="Calibri" w:cs="Calibri"/>
        </w:rPr>
        <w:br/>
        <w:t xml:space="preserve">Du </w:t>
      </w:r>
      <w:r w:rsidR="00D811D6">
        <w:rPr>
          <w:rFonts w:ascii="Calibri" w:hAnsi="Calibri" w:cs="Calibri"/>
        </w:rPr>
        <w:t>16 au 23</w:t>
      </w:r>
      <w:r w:rsidR="00D811D6" w:rsidRPr="00D90C4B">
        <w:rPr>
          <w:rFonts w:ascii="Calibri" w:hAnsi="Calibri" w:cs="Calibri"/>
        </w:rPr>
        <w:t xml:space="preserve"> janvier 2019 : Scène nationale Tulle / Brive</w:t>
      </w:r>
    </w:p>
    <w:p w:rsidR="00D811D6" w:rsidRPr="00D90C4B" w:rsidRDefault="00D811D6" w:rsidP="00D811D6">
      <w:pPr>
        <w:rPr>
          <w:rFonts w:ascii="Calibri" w:hAnsi="Calibri" w:cs="Calibri"/>
        </w:rPr>
      </w:pPr>
      <w:r>
        <w:rPr>
          <w:rFonts w:ascii="Calibri" w:hAnsi="Calibri" w:cs="Calibri"/>
        </w:rPr>
        <w:t>Du 12 au 14 février 2019 : La Coursive – Scène nationale La Rochelle</w:t>
      </w:r>
      <w:r w:rsidRPr="00D90C4B">
        <w:rPr>
          <w:rFonts w:ascii="Calibri" w:hAnsi="Calibri" w:cs="Calibri"/>
        </w:rPr>
        <w:br/>
        <w:t>Le 26 février 2019 : DSN Dieppe Scène Nationale</w:t>
      </w:r>
      <w:r w:rsidRPr="00D90C4B">
        <w:rPr>
          <w:rFonts w:ascii="Calibri" w:hAnsi="Calibri" w:cs="Calibri"/>
        </w:rPr>
        <w:br/>
        <w:t>Les 7 et 8 mars : Le Grand Bleu – Lille</w:t>
      </w:r>
      <w:r w:rsidRPr="00D90C4B">
        <w:rPr>
          <w:rFonts w:ascii="Calibri" w:hAnsi="Calibri" w:cs="Calibri"/>
        </w:rPr>
        <w:br/>
        <w:t>Les 11 et 12 mars 2019 : La rose des vents –</w:t>
      </w:r>
      <w:r w:rsidR="00FF7869">
        <w:rPr>
          <w:rFonts w:ascii="Calibri" w:hAnsi="Calibri" w:cs="Calibri"/>
        </w:rPr>
        <w:t xml:space="preserve"> Scène nationale de</w:t>
      </w:r>
      <w:r w:rsidRPr="00D90C4B">
        <w:rPr>
          <w:rFonts w:ascii="Calibri" w:hAnsi="Calibri" w:cs="Calibri"/>
        </w:rPr>
        <w:t xml:space="preserve"> Villeneuve d’Ascq</w:t>
      </w:r>
      <w:r w:rsidRPr="00D90C4B">
        <w:rPr>
          <w:rFonts w:ascii="Calibri" w:hAnsi="Calibri" w:cs="Calibri"/>
        </w:rPr>
        <w:br/>
        <w:t>Les 30 et 31 mars 2019 : Festival petits et grands – Nantes</w:t>
      </w:r>
      <w:r w:rsidR="00FF7869">
        <w:rPr>
          <w:rFonts w:ascii="Calibri" w:hAnsi="Calibri" w:cs="Calibri"/>
        </w:rPr>
        <w:t xml:space="preserve"> (au Grand T)</w:t>
      </w:r>
      <w:r w:rsidRPr="00D90C4B">
        <w:rPr>
          <w:rFonts w:ascii="Calibri" w:hAnsi="Calibri" w:cs="Calibri"/>
        </w:rPr>
        <w:br/>
        <w:t>Le 1</w:t>
      </w:r>
      <w:r w:rsidRPr="00D90C4B">
        <w:rPr>
          <w:rFonts w:ascii="Calibri" w:hAnsi="Calibri" w:cs="Calibri"/>
          <w:vertAlign w:val="superscript"/>
        </w:rPr>
        <w:t>er</w:t>
      </w:r>
      <w:r w:rsidRPr="00D90C4B">
        <w:rPr>
          <w:rFonts w:ascii="Calibri" w:hAnsi="Calibri" w:cs="Calibri"/>
        </w:rPr>
        <w:t xml:space="preserve"> avril 2019 : Le Grand T – </w:t>
      </w:r>
      <w:r w:rsidR="00FF7869">
        <w:rPr>
          <w:rFonts w:ascii="Calibri" w:hAnsi="Calibri" w:cs="Calibri"/>
        </w:rPr>
        <w:t>Théâtre de Loire Atlantique (</w:t>
      </w:r>
      <w:r w:rsidRPr="00D90C4B">
        <w:rPr>
          <w:rFonts w:ascii="Calibri" w:hAnsi="Calibri" w:cs="Calibri"/>
        </w:rPr>
        <w:t>Nantes</w:t>
      </w:r>
      <w:r w:rsidR="00FF7869">
        <w:rPr>
          <w:rFonts w:ascii="Calibri" w:hAnsi="Calibri" w:cs="Calibri"/>
        </w:rPr>
        <w:t>)</w:t>
      </w:r>
    </w:p>
    <w:p w:rsidR="00D811D6" w:rsidRPr="00D90C4B" w:rsidRDefault="00D811D6" w:rsidP="00D811D6">
      <w:pPr>
        <w:rPr>
          <w:rFonts w:ascii="Calibri" w:hAnsi="Calibri" w:cs="Calibri"/>
        </w:rPr>
      </w:pPr>
      <w:r w:rsidRPr="00D90C4B">
        <w:rPr>
          <w:rFonts w:ascii="Calibri" w:hAnsi="Calibri" w:cs="Calibri"/>
        </w:rPr>
        <w:t xml:space="preserve">2019/20 : </w:t>
      </w:r>
      <w:r>
        <w:rPr>
          <w:rFonts w:ascii="Calibri" w:hAnsi="Calibri" w:cs="Calibri"/>
        </w:rPr>
        <w:t xml:space="preserve">L’Espace des arts – Scène nationale </w:t>
      </w:r>
      <w:r w:rsidRPr="00D90C4B">
        <w:rPr>
          <w:rFonts w:ascii="Calibri" w:hAnsi="Calibri" w:cs="Calibri"/>
        </w:rPr>
        <w:t>Chalon</w:t>
      </w:r>
      <w:r>
        <w:rPr>
          <w:rFonts w:ascii="Calibri" w:hAnsi="Calibri" w:cs="Calibri"/>
        </w:rPr>
        <w:t xml:space="preserve"> sur Saône</w:t>
      </w:r>
    </w:p>
    <w:p w:rsidR="00813CAE" w:rsidRDefault="00813CAE" w:rsidP="007551B5">
      <w:pPr>
        <w:rPr>
          <w:rFonts w:ascii="Calibri" w:hAnsi="Calibri" w:cs="Calibri"/>
          <w:b/>
          <w:sz w:val="22"/>
          <w:szCs w:val="22"/>
        </w:rPr>
      </w:pPr>
    </w:p>
    <w:p w:rsidR="00813CAE" w:rsidRDefault="00EA2A64" w:rsidP="007551B5">
      <w:pPr>
        <w:rPr>
          <w:rFonts w:ascii="Calibri" w:hAnsi="Calibri" w:cs="Calibri"/>
          <w:b/>
          <w:sz w:val="22"/>
          <w:szCs w:val="22"/>
        </w:rPr>
      </w:pPr>
      <w:r>
        <w:rPr>
          <w:rFonts w:ascii="Calibri" w:hAnsi="Calibri" w:cs="Calibri"/>
          <w:b/>
          <w:sz w:val="22"/>
          <w:szCs w:val="22"/>
        </w:rPr>
        <w:pict>
          <v:shape id="_x0000_i1026" type="#_x0000_t75" style="width:453pt;height:303pt">
            <v:imagedata r:id="rId6" o:title="2018_2_28_LEONIEetNOELIE_020_118"/>
          </v:shape>
        </w:pict>
      </w:r>
    </w:p>
    <w:p w:rsidR="00813CAE" w:rsidRDefault="00813CAE" w:rsidP="007551B5">
      <w:pPr>
        <w:rPr>
          <w:rFonts w:ascii="Calibri" w:hAnsi="Calibri" w:cs="Calibri"/>
          <w:b/>
          <w:sz w:val="22"/>
          <w:szCs w:val="22"/>
        </w:rPr>
      </w:pPr>
    </w:p>
    <w:p w:rsidR="007551B5" w:rsidRPr="008478A1" w:rsidRDefault="007551B5" w:rsidP="003F0D76">
      <w:pPr>
        <w:jc w:val="both"/>
        <w:rPr>
          <w:rFonts w:ascii="Calibri" w:hAnsi="Calibri" w:cs="Calibri"/>
          <w:sz w:val="20"/>
          <w:szCs w:val="20"/>
        </w:rPr>
      </w:pPr>
      <w:r w:rsidRPr="008478A1">
        <w:rPr>
          <w:rFonts w:ascii="Calibri" w:hAnsi="Calibri" w:cs="Calibri"/>
          <w:sz w:val="20"/>
          <w:szCs w:val="20"/>
        </w:rPr>
        <w:t xml:space="preserve">Production : Cie l’envers du </w:t>
      </w:r>
      <w:proofErr w:type="gramStart"/>
      <w:r w:rsidRPr="008478A1">
        <w:rPr>
          <w:rFonts w:ascii="Calibri" w:hAnsi="Calibri" w:cs="Calibri"/>
          <w:sz w:val="20"/>
          <w:szCs w:val="20"/>
        </w:rPr>
        <w:t xml:space="preserve">décor </w:t>
      </w:r>
      <w:r w:rsidR="002D46DE" w:rsidRPr="008478A1">
        <w:rPr>
          <w:rFonts w:ascii="Calibri" w:hAnsi="Calibri" w:cs="Calibri"/>
          <w:sz w:val="20"/>
          <w:szCs w:val="20"/>
        </w:rPr>
        <w:t>.</w:t>
      </w:r>
      <w:proofErr w:type="gramEnd"/>
      <w:r w:rsidR="002D46DE" w:rsidRPr="008478A1">
        <w:rPr>
          <w:rFonts w:ascii="Calibri" w:hAnsi="Calibri" w:cs="Calibri"/>
          <w:sz w:val="20"/>
          <w:szCs w:val="20"/>
        </w:rPr>
        <w:t xml:space="preserve"> </w:t>
      </w:r>
      <w:r w:rsidRPr="008478A1">
        <w:rPr>
          <w:rFonts w:ascii="Calibri" w:hAnsi="Calibri" w:cs="Calibri"/>
          <w:sz w:val="20"/>
          <w:szCs w:val="20"/>
        </w:rPr>
        <w:t xml:space="preserve">Coproductions : Festival d’Avignon, OARA </w:t>
      </w:r>
      <w:r w:rsidR="0033162F" w:rsidRPr="008478A1">
        <w:rPr>
          <w:rFonts w:ascii="Calibri" w:hAnsi="Calibri" w:cs="Calibri"/>
          <w:sz w:val="20"/>
          <w:szCs w:val="20"/>
        </w:rPr>
        <w:t xml:space="preserve">- </w:t>
      </w:r>
      <w:r w:rsidRPr="008478A1">
        <w:rPr>
          <w:rFonts w:ascii="Calibri" w:hAnsi="Calibri" w:cs="Calibri"/>
          <w:sz w:val="20"/>
          <w:szCs w:val="20"/>
        </w:rPr>
        <w:t xml:space="preserve">Office Artistique de </w:t>
      </w:r>
      <w:r w:rsidR="009B27ED" w:rsidRPr="008478A1">
        <w:rPr>
          <w:rFonts w:ascii="Calibri" w:hAnsi="Calibri" w:cs="Calibri"/>
          <w:sz w:val="20"/>
          <w:szCs w:val="20"/>
        </w:rPr>
        <w:t xml:space="preserve">la Région </w:t>
      </w:r>
      <w:r w:rsidRPr="008478A1">
        <w:rPr>
          <w:rFonts w:ascii="Calibri" w:hAnsi="Calibri" w:cs="Calibri"/>
          <w:sz w:val="20"/>
          <w:szCs w:val="20"/>
        </w:rPr>
        <w:t>Nouvelle-Aquitaine, La Rose des Vents – Scène nationale Lille Métropole - Villeneuve d’Ascq, Scène nationale Tulle / Brive, DSN - Dieppe Scène Nationale, Le Grand T – Théâtre de Loire Atlantique,</w:t>
      </w:r>
      <w:r w:rsidR="00FF2286" w:rsidRPr="008478A1">
        <w:rPr>
          <w:rFonts w:ascii="Calibri" w:hAnsi="Calibri" w:cs="Calibri"/>
          <w:sz w:val="20"/>
          <w:szCs w:val="20"/>
        </w:rPr>
        <w:t xml:space="preserve"> la Coursive – Scène nationale La Rochelle,</w:t>
      </w:r>
      <w:r w:rsidRPr="008478A1">
        <w:rPr>
          <w:rFonts w:ascii="Calibri" w:hAnsi="Calibri" w:cs="Calibri"/>
          <w:sz w:val="20"/>
          <w:szCs w:val="20"/>
        </w:rPr>
        <w:t xml:space="preserve"> Théâtre des 4 Saisons – </w:t>
      </w:r>
      <w:r w:rsidR="0033162F" w:rsidRPr="008478A1">
        <w:rPr>
          <w:rFonts w:ascii="Calibri" w:hAnsi="Calibri" w:cs="Calibri"/>
          <w:sz w:val="20"/>
          <w:szCs w:val="20"/>
        </w:rPr>
        <w:t>S</w:t>
      </w:r>
      <w:r w:rsidRPr="008478A1">
        <w:rPr>
          <w:rFonts w:ascii="Calibri" w:hAnsi="Calibri" w:cs="Calibri"/>
          <w:sz w:val="20"/>
          <w:szCs w:val="20"/>
        </w:rPr>
        <w:t xml:space="preserve">cène conventionnée de Gradignan, </w:t>
      </w:r>
      <w:r w:rsidR="007F3616" w:rsidRPr="008478A1">
        <w:rPr>
          <w:rFonts w:ascii="Calibri" w:hAnsi="Calibri" w:cs="Calibri"/>
          <w:sz w:val="20"/>
          <w:szCs w:val="20"/>
        </w:rPr>
        <w:t>S</w:t>
      </w:r>
      <w:r w:rsidRPr="008478A1">
        <w:rPr>
          <w:rFonts w:ascii="Calibri" w:hAnsi="Calibri" w:cs="Calibri"/>
          <w:sz w:val="20"/>
          <w:szCs w:val="20"/>
        </w:rPr>
        <w:t xml:space="preserve">cène </w:t>
      </w:r>
      <w:r w:rsidR="007F3616" w:rsidRPr="008478A1">
        <w:rPr>
          <w:rFonts w:ascii="Calibri" w:hAnsi="Calibri" w:cs="Calibri"/>
          <w:sz w:val="20"/>
          <w:szCs w:val="20"/>
        </w:rPr>
        <w:t>n</w:t>
      </w:r>
      <w:r w:rsidRPr="008478A1">
        <w:rPr>
          <w:rFonts w:ascii="Calibri" w:hAnsi="Calibri" w:cs="Calibri"/>
          <w:sz w:val="20"/>
          <w:szCs w:val="20"/>
        </w:rPr>
        <w:t xml:space="preserve">ationale d’Aubusson, Scène nationale d’Albi, </w:t>
      </w:r>
      <w:r w:rsidR="0038771E" w:rsidRPr="008478A1">
        <w:rPr>
          <w:rFonts w:ascii="Calibri" w:hAnsi="Calibri" w:cs="Calibri"/>
          <w:sz w:val="20"/>
          <w:szCs w:val="20"/>
        </w:rPr>
        <w:t xml:space="preserve">le </w:t>
      </w:r>
      <w:r w:rsidRPr="008478A1">
        <w:rPr>
          <w:rFonts w:ascii="Calibri" w:hAnsi="Calibri" w:cs="Calibri"/>
          <w:sz w:val="20"/>
          <w:szCs w:val="20"/>
        </w:rPr>
        <w:t>Gallia Théâtre – Scène conventionnée de Saintes, L’Espace des arts – Scène nationale Chalon sur Saône. Avec le concours du Ministère de la Culture et de la Communication / DRAC Nouvelle-Aquitaine.</w:t>
      </w:r>
      <w:r w:rsidR="00457F03" w:rsidRPr="008478A1">
        <w:rPr>
          <w:rFonts w:ascii="Calibri" w:hAnsi="Calibri" w:cs="Calibri"/>
          <w:sz w:val="20"/>
          <w:szCs w:val="20"/>
        </w:rPr>
        <w:t xml:space="preserve"> </w:t>
      </w:r>
      <w:r w:rsidRPr="008478A1">
        <w:rPr>
          <w:rFonts w:ascii="Calibri" w:hAnsi="Calibri" w:cs="Calibri"/>
          <w:sz w:val="20"/>
          <w:szCs w:val="20"/>
        </w:rPr>
        <w:t xml:space="preserve">Ce texte est lauréat de la Commission nationale d'Aide à la création de textes dramatiques – </w:t>
      </w:r>
      <w:proofErr w:type="spellStart"/>
      <w:r w:rsidRPr="008478A1">
        <w:rPr>
          <w:rFonts w:ascii="Calibri" w:hAnsi="Calibri" w:cs="Calibri"/>
          <w:sz w:val="20"/>
          <w:szCs w:val="20"/>
        </w:rPr>
        <w:t>Artcena</w:t>
      </w:r>
      <w:proofErr w:type="spellEnd"/>
      <w:r w:rsidRPr="008478A1">
        <w:rPr>
          <w:rFonts w:ascii="Calibri" w:hAnsi="Calibri" w:cs="Calibri"/>
          <w:sz w:val="20"/>
          <w:szCs w:val="20"/>
        </w:rPr>
        <w:t>.</w:t>
      </w:r>
      <w:r w:rsidR="00457F03" w:rsidRPr="008478A1">
        <w:rPr>
          <w:rFonts w:ascii="Calibri" w:hAnsi="Calibri" w:cs="Calibri"/>
          <w:sz w:val="20"/>
          <w:szCs w:val="20"/>
        </w:rPr>
        <w:t xml:space="preserve"> </w:t>
      </w:r>
      <w:r w:rsidRPr="008478A1">
        <w:rPr>
          <w:rFonts w:ascii="Calibri" w:hAnsi="Calibri" w:cs="Calibri"/>
          <w:sz w:val="20"/>
          <w:szCs w:val="20"/>
        </w:rPr>
        <w:t xml:space="preserve">Ce texte a reçu le Grand prix de littérature dramatique jeunesse 2016 – </w:t>
      </w:r>
      <w:proofErr w:type="spellStart"/>
      <w:r w:rsidRPr="008478A1">
        <w:rPr>
          <w:rFonts w:ascii="Calibri" w:hAnsi="Calibri" w:cs="Calibri"/>
          <w:sz w:val="20"/>
          <w:szCs w:val="20"/>
        </w:rPr>
        <w:t>Artcena</w:t>
      </w:r>
      <w:proofErr w:type="spellEnd"/>
      <w:r w:rsidRPr="008478A1">
        <w:rPr>
          <w:rFonts w:ascii="Calibri" w:hAnsi="Calibri" w:cs="Calibri"/>
          <w:sz w:val="20"/>
          <w:szCs w:val="20"/>
        </w:rPr>
        <w:t>.</w:t>
      </w:r>
      <w:r w:rsidR="003F0D76" w:rsidRPr="008478A1">
        <w:rPr>
          <w:rFonts w:ascii="Calibri" w:hAnsi="Calibri" w:cs="Calibri"/>
          <w:sz w:val="20"/>
          <w:szCs w:val="20"/>
        </w:rPr>
        <w:t xml:space="preserve"> </w:t>
      </w:r>
      <w:r w:rsidRPr="008478A1">
        <w:rPr>
          <w:rFonts w:ascii="Calibri" w:hAnsi="Calibri" w:cs="Calibri"/>
          <w:sz w:val="20"/>
          <w:szCs w:val="20"/>
        </w:rPr>
        <w:t xml:space="preserve">Avec l’aide </w:t>
      </w:r>
      <w:r w:rsidR="00366A96" w:rsidRPr="008478A1">
        <w:rPr>
          <w:rFonts w:ascii="Calibri" w:hAnsi="Calibri" w:cs="Calibri"/>
          <w:sz w:val="20"/>
          <w:szCs w:val="20"/>
        </w:rPr>
        <w:t>de la CCAS - les</w:t>
      </w:r>
      <w:r w:rsidRPr="008478A1">
        <w:rPr>
          <w:rFonts w:ascii="Calibri" w:hAnsi="Calibri" w:cs="Calibri"/>
          <w:sz w:val="20"/>
          <w:szCs w:val="20"/>
        </w:rPr>
        <w:t xml:space="preserve"> Activités Sociales de l’Energie.</w:t>
      </w:r>
      <w:r w:rsidR="00457F03" w:rsidRPr="008478A1">
        <w:rPr>
          <w:rFonts w:ascii="Calibri" w:hAnsi="Calibri" w:cs="Calibri"/>
          <w:sz w:val="20"/>
          <w:szCs w:val="20"/>
        </w:rPr>
        <w:t xml:space="preserve"> </w:t>
      </w:r>
      <w:r w:rsidRPr="008478A1">
        <w:rPr>
          <w:rFonts w:ascii="Calibri" w:hAnsi="Calibri" w:cs="Calibri"/>
          <w:sz w:val="20"/>
          <w:szCs w:val="20"/>
        </w:rPr>
        <w:t>Avec le soutien du Chantier Théâtre – Cie Florence Lavaud.</w:t>
      </w:r>
    </w:p>
    <w:p w:rsidR="007551B5" w:rsidRDefault="007551B5" w:rsidP="007551B5">
      <w:pPr>
        <w:rPr>
          <w:rFonts w:ascii="Calibri" w:hAnsi="Calibri" w:cs="Calibri"/>
        </w:rPr>
      </w:pPr>
    </w:p>
    <w:p w:rsidR="00457F03" w:rsidRPr="00A43025" w:rsidRDefault="00EA2A64" w:rsidP="003F0D76">
      <w:pPr>
        <w:jc w:val="center"/>
        <w:rPr>
          <w:rFonts w:ascii="Calibri" w:hAnsi="Calibri" w:cs="Calibri"/>
        </w:rPr>
      </w:pPr>
      <w:r>
        <w:rPr>
          <w:rFonts w:ascii="Calibri" w:hAnsi="Calibri" w:cs="Calibri"/>
        </w:rPr>
        <w:pict>
          <v:shape id="_x0000_i1027" type="#_x0000_t75" style="width:36pt;height:45pt">
            <v:imagedata r:id="rId7" o:title="téléchargement"/>
          </v:shape>
        </w:pict>
      </w:r>
      <w:r w:rsidR="00457F03">
        <w:rPr>
          <w:rFonts w:ascii="Calibri" w:hAnsi="Calibri" w:cs="Calibri"/>
        </w:rPr>
        <w:t xml:space="preserve"> </w:t>
      </w:r>
      <w:r>
        <w:rPr>
          <w:rFonts w:ascii="Calibri" w:hAnsi="Calibri" w:cs="Calibri"/>
        </w:rPr>
        <w:pict>
          <v:shape id="_x0000_i1028" type="#_x0000_t75" style="width:67.5pt;height:38.25pt">
            <v:imagedata r:id="rId8" o:title="OARA_NB-01"/>
          </v:shape>
        </w:pict>
      </w:r>
      <w:r w:rsidR="00742B12">
        <w:rPr>
          <w:rFonts w:ascii="Calibri" w:hAnsi="Calibri" w:cs="Calibri"/>
        </w:rPr>
        <w:t xml:space="preserve"> </w:t>
      </w:r>
      <w:r>
        <w:rPr>
          <w:rFonts w:ascii="Calibri" w:hAnsi="Calibri" w:cs="Calibri"/>
        </w:rPr>
        <w:pict>
          <v:shape id="_x0000_i1029" type="#_x0000_t75" style="width:82.5pt;height:34.5pt">
            <v:imagedata r:id="rId9" o:title="700-logo-artcena"/>
          </v:shape>
        </w:pict>
      </w:r>
      <w:r w:rsidR="00742B12">
        <w:rPr>
          <w:rFonts w:ascii="Calibri" w:hAnsi="Calibri" w:cs="Calibri"/>
        </w:rPr>
        <w:t xml:space="preserve"> </w:t>
      </w:r>
      <w:r w:rsidR="00457F03">
        <w:rPr>
          <w:rFonts w:ascii="Calibri" w:hAnsi="Calibri" w:cs="Calibri"/>
        </w:rPr>
        <w:t xml:space="preserve"> </w:t>
      </w:r>
      <w:r>
        <w:rPr>
          <w:rFonts w:ascii="Calibri" w:hAnsi="Calibri" w:cs="Calibri"/>
        </w:rPr>
        <w:pict>
          <v:shape id="_x0000_i1030" type="#_x0000_t75" style="width:78pt;height:33.75pt">
            <v:imagedata r:id="rId10" o:title="logo2015_AS-CCAS-CC_culture_web"/>
          </v:shape>
        </w:pict>
      </w:r>
    </w:p>
    <w:p w:rsidR="007B4D2C" w:rsidRDefault="007B4D2C" w:rsidP="007156BB">
      <w:pPr>
        <w:jc w:val="both"/>
        <w:rPr>
          <w:rFonts w:ascii="Calibri" w:hAnsi="Calibri" w:cs="Calibri"/>
          <w:b/>
        </w:rPr>
      </w:pPr>
    </w:p>
    <w:p w:rsidR="007B4D2C" w:rsidRDefault="007B4D2C" w:rsidP="007156BB">
      <w:pPr>
        <w:jc w:val="both"/>
        <w:rPr>
          <w:rFonts w:ascii="Calibri" w:hAnsi="Calibri" w:cs="Calibri"/>
          <w:b/>
        </w:rPr>
      </w:pPr>
    </w:p>
    <w:p w:rsidR="002B0125" w:rsidRPr="002D46DE" w:rsidRDefault="00C357A7" w:rsidP="002B0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323E4F"/>
          <w:sz w:val="32"/>
          <w:szCs w:val="28"/>
        </w:rPr>
      </w:pPr>
      <w:r w:rsidRPr="002D46DE">
        <w:rPr>
          <w:rFonts w:ascii="Calibri" w:hAnsi="Calibri" w:cs="Calibri"/>
          <w:color w:val="323E4F"/>
          <w:sz w:val="32"/>
          <w:szCs w:val="28"/>
        </w:rPr>
        <w:t>La r</w:t>
      </w:r>
      <w:r w:rsidR="002B0125" w:rsidRPr="002D46DE">
        <w:rPr>
          <w:rFonts w:ascii="Calibri" w:hAnsi="Calibri" w:cs="Calibri"/>
          <w:color w:val="323E4F"/>
          <w:sz w:val="32"/>
          <w:szCs w:val="28"/>
        </w:rPr>
        <w:t xml:space="preserve">encontre de Karelle </w:t>
      </w:r>
      <w:proofErr w:type="spellStart"/>
      <w:r w:rsidR="002B0125" w:rsidRPr="002D46DE">
        <w:rPr>
          <w:rFonts w:ascii="Calibri" w:hAnsi="Calibri" w:cs="Calibri"/>
          <w:color w:val="323E4F"/>
          <w:sz w:val="32"/>
          <w:szCs w:val="28"/>
        </w:rPr>
        <w:t>Prugnaud</w:t>
      </w:r>
      <w:proofErr w:type="spellEnd"/>
      <w:r w:rsidR="002B0125" w:rsidRPr="002D46DE">
        <w:rPr>
          <w:rFonts w:ascii="Calibri" w:hAnsi="Calibri" w:cs="Calibri"/>
          <w:color w:val="323E4F"/>
          <w:sz w:val="32"/>
          <w:szCs w:val="28"/>
        </w:rPr>
        <w:t xml:space="preserve"> avec </w:t>
      </w:r>
      <w:r w:rsidR="0005773C" w:rsidRPr="002D46DE">
        <w:rPr>
          <w:rFonts w:ascii="Calibri" w:hAnsi="Calibri" w:cs="Calibri"/>
          <w:color w:val="323E4F"/>
          <w:sz w:val="32"/>
          <w:szCs w:val="28"/>
        </w:rPr>
        <w:t>« </w:t>
      </w:r>
      <w:r w:rsidR="002B0125" w:rsidRPr="002D46DE">
        <w:rPr>
          <w:rFonts w:ascii="Calibri" w:hAnsi="Calibri" w:cs="Calibri"/>
          <w:color w:val="323E4F"/>
          <w:sz w:val="32"/>
          <w:szCs w:val="28"/>
        </w:rPr>
        <w:t>Léonie et Noélie</w:t>
      </w:r>
      <w:r w:rsidR="0005773C" w:rsidRPr="002D46DE">
        <w:rPr>
          <w:rFonts w:ascii="Calibri" w:hAnsi="Calibri" w:cs="Calibri"/>
          <w:color w:val="323E4F"/>
          <w:sz w:val="32"/>
          <w:szCs w:val="28"/>
        </w:rPr>
        <w:t> »</w:t>
      </w:r>
    </w:p>
    <w:p w:rsidR="002B0125" w:rsidRPr="0064688E" w:rsidRDefault="002B0125" w:rsidP="002B0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sz w:val="22"/>
          <w:szCs w:val="28"/>
        </w:rPr>
      </w:pPr>
    </w:p>
    <w:p w:rsidR="002B0125" w:rsidRPr="0064688E" w:rsidRDefault="002B0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Calibri" w:hAnsi="Calibri" w:cs="Calibri"/>
          <w:sz w:val="22"/>
        </w:rPr>
      </w:pPr>
      <w:r w:rsidRPr="0064688E">
        <w:rPr>
          <w:rFonts w:ascii="Calibri" w:hAnsi="Calibri" w:cs="Calibri"/>
          <w:sz w:val="22"/>
        </w:rPr>
        <w:t>J’ai reçu « Léonie et Noélie </w:t>
      </w:r>
      <w:r w:rsidR="002F0BBC" w:rsidRPr="0064688E">
        <w:rPr>
          <w:rFonts w:ascii="Calibri" w:hAnsi="Calibri" w:cs="Calibri"/>
          <w:sz w:val="22"/>
        </w:rPr>
        <w:t>» par</w:t>
      </w:r>
      <w:r w:rsidRPr="0064688E">
        <w:rPr>
          <w:rFonts w:ascii="Calibri" w:hAnsi="Calibri" w:cs="Calibri"/>
          <w:sz w:val="22"/>
        </w:rPr>
        <w:t xml:space="preserve"> la poste.</w:t>
      </w:r>
    </w:p>
    <w:p w:rsidR="002B0125" w:rsidRPr="0064688E" w:rsidRDefault="002B0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Calibri" w:hAnsi="Calibri" w:cs="Calibri"/>
          <w:sz w:val="22"/>
        </w:rPr>
      </w:pPr>
      <w:r w:rsidRPr="0064688E">
        <w:rPr>
          <w:rFonts w:ascii="Calibri" w:hAnsi="Calibri" w:cs="Calibri"/>
          <w:sz w:val="22"/>
        </w:rPr>
        <w:t>Un léger paquet déposé dans ma boîte. Je l’ai ouvert : il y avait une lettre et le livre.</w:t>
      </w:r>
    </w:p>
    <w:p w:rsidR="002B0125" w:rsidRPr="0064688E" w:rsidRDefault="002B0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Calibri" w:hAnsi="Calibri" w:cs="Calibri"/>
          <w:sz w:val="22"/>
        </w:rPr>
      </w:pPr>
      <w:r w:rsidRPr="0064688E">
        <w:rPr>
          <w:rFonts w:ascii="Calibri" w:hAnsi="Calibri" w:cs="Calibri"/>
          <w:sz w:val="22"/>
        </w:rPr>
        <w:t>Je relis la dédicace encore et encore comme un rêve qui ne doit pas s'éteindre, comme un rêve que l'on désirerait toucher du bout des doigts :</w:t>
      </w:r>
    </w:p>
    <w:p w:rsidR="002B0125" w:rsidRPr="00C357A7" w:rsidRDefault="002B0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Calibri" w:hAnsi="Calibri" w:cs="Calibri"/>
          <w:sz w:val="22"/>
        </w:rPr>
      </w:pPr>
      <w:r w:rsidRPr="0064688E">
        <w:rPr>
          <w:rFonts w:ascii="Calibri" w:hAnsi="Calibri" w:cs="Calibri"/>
          <w:sz w:val="22"/>
        </w:rPr>
        <w:t>                                                                              </w:t>
      </w:r>
    </w:p>
    <w:p w:rsidR="002B0125" w:rsidRPr="0064688E" w:rsidRDefault="002B0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Calibri" w:hAnsi="Calibri" w:cs="Calibri"/>
          <w:i/>
          <w:sz w:val="22"/>
        </w:rPr>
      </w:pPr>
      <w:r w:rsidRPr="0064688E">
        <w:rPr>
          <w:rFonts w:ascii="Calibri" w:hAnsi="Calibri" w:cs="Calibri"/>
          <w:i/>
          <w:sz w:val="22"/>
        </w:rPr>
        <w:t>Pour Karelle,</w:t>
      </w:r>
    </w:p>
    <w:p w:rsidR="002B0125" w:rsidRPr="0064688E" w:rsidRDefault="002B0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Calibri" w:hAnsi="Calibri" w:cs="Calibri"/>
          <w:i/>
          <w:sz w:val="22"/>
        </w:rPr>
      </w:pPr>
      <w:r w:rsidRPr="0064688E">
        <w:rPr>
          <w:rFonts w:ascii="Calibri" w:hAnsi="Calibri" w:cs="Calibri"/>
          <w:i/>
          <w:sz w:val="22"/>
        </w:rPr>
        <w:t>Pour qu'un jour, on rêve d'avoir une jumelle pour aller voir ce qui se passe de l'autre</w:t>
      </w:r>
    </w:p>
    <w:p w:rsidR="002B0125" w:rsidRPr="0064688E" w:rsidRDefault="002B0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Calibri" w:hAnsi="Calibri" w:cs="Calibri"/>
          <w:i/>
          <w:sz w:val="22"/>
        </w:rPr>
      </w:pPr>
      <w:proofErr w:type="gramStart"/>
      <w:r w:rsidRPr="0064688E">
        <w:rPr>
          <w:rFonts w:ascii="Calibri" w:hAnsi="Calibri" w:cs="Calibri"/>
          <w:i/>
          <w:sz w:val="22"/>
        </w:rPr>
        <w:t>coté</w:t>
      </w:r>
      <w:proofErr w:type="gramEnd"/>
      <w:r w:rsidRPr="0064688E">
        <w:rPr>
          <w:rFonts w:ascii="Calibri" w:hAnsi="Calibri" w:cs="Calibri"/>
          <w:i/>
          <w:sz w:val="22"/>
        </w:rPr>
        <w:t>. Avec complicité</w:t>
      </w:r>
    </w:p>
    <w:p w:rsidR="002B0125" w:rsidRPr="0064688E" w:rsidRDefault="002B0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Calibri" w:hAnsi="Calibri" w:cs="Calibri"/>
          <w:sz w:val="22"/>
        </w:rPr>
      </w:pPr>
      <w:r w:rsidRPr="0064688E">
        <w:rPr>
          <w:rFonts w:ascii="Calibri" w:hAnsi="Calibri" w:cs="Calibri"/>
          <w:i/>
          <w:sz w:val="22"/>
        </w:rPr>
        <w:t>Nathalie.</w:t>
      </w:r>
    </w:p>
    <w:p w:rsidR="002B0125" w:rsidRPr="0064688E" w:rsidRDefault="002B0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Calibri" w:hAnsi="Calibri" w:cs="Calibri"/>
          <w:sz w:val="22"/>
        </w:rPr>
      </w:pPr>
      <w:r w:rsidRPr="0064688E">
        <w:rPr>
          <w:rFonts w:ascii="Calibri" w:hAnsi="Calibri" w:cs="Calibri"/>
          <w:sz w:val="22"/>
        </w:rPr>
        <w:t>                   </w:t>
      </w:r>
    </w:p>
    <w:p w:rsidR="002B0125" w:rsidRPr="0064688E" w:rsidRDefault="002B0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Calibri" w:hAnsi="Calibri" w:cs="Calibri"/>
          <w:sz w:val="22"/>
        </w:rPr>
      </w:pPr>
      <w:r w:rsidRPr="0064688E">
        <w:rPr>
          <w:rFonts w:ascii="Calibri" w:hAnsi="Calibri" w:cs="Calibri"/>
          <w:sz w:val="22"/>
        </w:rPr>
        <w:t xml:space="preserve">J'ai décidé d'aller voir de l'autre côté. </w:t>
      </w:r>
    </w:p>
    <w:p w:rsidR="002B0125" w:rsidRPr="0064688E" w:rsidRDefault="002B0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Calibri" w:hAnsi="Calibri" w:cs="Calibri"/>
          <w:sz w:val="22"/>
        </w:rPr>
      </w:pPr>
      <w:r w:rsidRPr="0064688E">
        <w:rPr>
          <w:rFonts w:ascii="Calibri" w:hAnsi="Calibri" w:cs="Calibri"/>
          <w:sz w:val="22"/>
        </w:rPr>
        <w:t>Main dans la main avec celle qui deviendra ma jumelle, l'auteure</w:t>
      </w:r>
      <w:r w:rsidRPr="0064688E">
        <w:rPr>
          <w:rFonts w:ascii="Calibri" w:hAnsi="Calibri" w:cs="Calibri"/>
          <w:color w:val="F50000"/>
          <w:sz w:val="22"/>
        </w:rPr>
        <w:t xml:space="preserve"> </w:t>
      </w:r>
      <w:r w:rsidRPr="0064688E">
        <w:rPr>
          <w:rFonts w:ascii="Calibri" w:hAnsi="Calibri" w:cs="Calibri"/>
          <w:sz w:val="22"/>
        </w:rPr>
        <w:t xml:space="preserve">de cette fabuleuse et touchante histoire. </w:t>
      </w:r>
    </w:p>
    <w:p w:rsidR="002B0125" w:rsidRPr="0064688E" w:rsidRDefault="002B0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Calibri" w:hAnsi="Calibri" w:cs="Calibri"/>
          <w:sz w:val="22"/>
        </w:rPr>
      </w:pPr>
      <w:r w:rsidRPr="0064688E">
        <w:rPr>
          <w:rFonts w:ascii="Calibri" w:hAnsi="Calibri" w:cs="Calibri"/>
          <w:sz w:val="22"/>
        </w:rPr>
        <w:t xml:space="preserve">Moi aussi toute petite, comme les deux personnages Noélie et Léonie, je rêvais d'avoir une </w:t>
      </w:r>
      <w:proofErr w:type="spellStart"/>
      <w:r w:rsidRPr="0064688E">
        <w:rPr>
          <w:rFonts w:ascii="Calibri" w:hAnsi="Calibri" w:cs="Calibri"/>
          <w:sz w:val="22"/>
        </w:rPr>
        <w:t>soeur</w:t>
      </w:r>
      <w:proofErr w:type="spellEnd"/>
      <w:r w:rsidRPr="0064688E">
        <w:rPr>
          <w:rFonts w:ascii="Calibri" w:hAnsi="Calibri" w:cs="Calibri"/>
          <w:sz w:val="22"/>
        </w:rPr>
        <w:t xml:space="preserve"> jumelle, une confidente avec laquelle on peut tout partager, tout faire, une poupée grandeur nature créée à sa propre image à qui</w:t>
      </w:r>
      <w:r w:rsidRPr="0064688E">
        <w:rPr>
          <w:rFonts w:ascii="Calibri" w:hAnsi="Calibri" w:cs="Calibri"/>
          <w:color w:val="F50000"/>
          <w:sz w:val="22"/>
        </w:rPr>
        <w:t xml:space="preserve"> </w:t>
      </w:r>
      <w:r w:rsidRPr="0064688E">
        <w:rPr>
          <w:rFonts w:ascii="Calibri" w:hAnsi="Calibri" w:cs="Calibri"/>
          <w:sz w:val="22"/>
        </w:rPr>
        <w:t>on peut tout dire. Plus de secret, même plus besoin de parler, juste se regarder, incarner une bonne fois pour toute ce pacte magique tracé à la craie et recouvert de salive au fond de la cour de récréation avec celui ou celle que vous rêviez comme votre meilleur ami "pour la vie, croix de bois croix de fer si je mens je vais en enfer "...</w:t>
      </w:r>
    </w:p>
    <w:p w:rsidR="002B0125" w:rsidRPr="0064688E" w:rsidRDefault="002B0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Calibri" w:hAnsi="Calibri" w:cs="Calibri"/>
          <w:sz w:val="22"/>
        </w:rPr>
      </w:pPr>
      <w:r w:rsidRPr="0064688E">
        <w:rPr>
          <w:rFonts w:ascii="Calibri" w:hAnsi="Calibri" w:cs="Calibri"/>
          <w:sz w:val="22"/>
        </w:rPr>
        <w:t>Je crois que nous sommes tous en enfer, car ces petits rituels d'amitié duraient à peine plus d'une semaine ...</w:t>
      </w:r>
    </w:p>
    <w:p w:rsidR="002B0125" w:rsidRPr="0064688E" w:rsidRDefault="002B0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Calibri" w:hAnsi="Calibri" w:cs="Calibri"/>
          <w:sz w:val="22"/>
        </w:rPr>
      </w:pPr>
      <w:r w:rsidRPr="0064688E">
        <w:rPr>
          <w:rFonts w:ascii="Calibri" w:hAnsi="Calibri" w:cs="Calibri"/>
          <w:sz w:val="22"/>
        </w:rPr>
        <w:t>Être si semblable que la confusion s'infiltre jusque que dans le choix des prénoms "Léonie et Noélie", je me trompe encore en les prononçant !!!!</w:t>
      </w:r>
    </w:p>
    <w:p w:rsidR="002B0125" w:rsidRPr="0064688E" w:rsidRDefault="002B0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Calibri" w:hAnsi="Calibri" w:cs="Calibri"/>
          <w:sz w:val="22"/>
        </w:rPr>
      </w:pPr>
      <w:r w:rsidRPr="0064688E">
        <w:rPr>
          <w:rFonts w:ascii="Calibri" w:hAnsi="Calibri" w:cs="Calibri"/>
          <w:sz w:val="22"/>
        </w:rPr>
        <w:t xml:space="preserve">J'aime beaucoup la préface qui ouvre le roman "les Météores " de Tournier, elle symbolise bien cette fusion ultime que peuvent vivre les </w:t>
      </w:r>
      <w:proofErr w:type="gramStart"/>
      <w:r w:rsidRPr="0064688E">
        <w:rPr>
          <w:rFonts w:ascii="Calibri" w:hAnsi="Calibri" w:cs="Calibri"/>
          <w:sz w:val="22"/>
        </w:rPr>
        <w:t>jumeaux:</w:t>
      </w:r>
      <w:proofErr w:type="gramEnd"/>
      <w:r w:rsidRPr="0064688E">
        <w:rPr>
          <w:rFonts w:ascii="Calibri" w:hAnsi="Calibri" w:cs="Calibri"/>
          <w:sz w:val="22"/>
        </w:rPr>
        <w:t xml:space="preserve"> «</w:t>
      </w:r>
      <w:r w:rsidRPr="0064688E">
        <w:rPr>
          <w:rFonts w:ascii="Calibri" w:hAnsi="Calibri" w:cs="Calibri"/>
          <w:i/>
          <w:sz w:val="22"/>
        </w:rPr>
        <w:t>Il était une fois deux frères jumeaux, Jean et Paul. Ils étaient si semblables et si unis qu’on l’appelait Jean-Paul ».</w:t>
      </w:r>
    </w:p>
    <w:p w:rsidR="002B0125" w:rsidRPr="0064688E" w:rsidRDefault="002B0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Calibri" w:hAnsi="Calibri" w:cs="Calibri"/>
          <w:sz w:val="22"/>
        </w:rPr>
      </w:pPr>
      <w:r w:rsidRPr="0064688E">
        <w:rPr>
          <w:rFonts w:ascii="Calibri" w:hAnsi="Calibri" w:cs="Calibri"/>
          <w:sz w:val="22"/>
        </w:rPr>
        <w:t>Ce prénom composé qui peut désigner une seule personne souligne que chacun des deux jumeaux est perçu comme la moitié d’un unique individu.</w:t>
      </w:r>
    </w:p>
    <w:p w:rsidR="002B0125" w:rsidRPr="0064688E" w:rsidRDefault="002B0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Calibri" w:hAnsi="Calibri" w:cs="Calibri"/>
          <w:sz w:val="22"/>
        </w:rPr>
      </w:pPr>
      <w:r w:rsidRPr="0064688E">
        <w:rPr>
          <w:rFonts w:ascii="Calibri" w:hAnsi="Calibri" w:cs="Calibri"/>
          <w:sz w:val="22"/>
        </w:rPr>
        <w:t xml:space="preserve">Depuis les civilisations antiques un culte est voué aux jumeaux, les Dioscures, Castor et Pollux, Romulus et Remus, les </w:t>
      </w:r>
      <w:proofErr w:type="spellStart"/>
      <w:r w:rsidRPr="0064688E">
        <w:rPr>
          <w:rFonts w:ascii="Calibri" w:hAnsi="Calibri" w:cs="Calibri"/>
          <w:sz w:val="22"/>
        </w:rPr>
        <w:t>Açvins</w:t>
      </w:r>
      <w:proofErr w:type="spellEnd"/>
      <w:r w:rsidRPr="0064688E">
        <w:rPr>
          <w:rFonts w:ascii="Calibri" w:hAnsi="Calibri" w:cs="Calibri"/>
          <w:sz w:val="22"/>
        </w:rPr>
        <w:t xml:space="preserve">, les </w:t>
      </w:r>
      <w:proofErr w:type="spellStart"/>
      <w:r w:rsidRPr="0064688E">
        <w:rPr>
          <w:rFonts w:ascii="Calibri" w:hAnsi="Calibri" w:cs="Calibri"/>
          <w:sz w:val="22"/>
        </w:rPr>
        <w:t>Tweedle</w:t>
      </w:r>
      <w:proofErr w:type="spellEnd"/>
      <w:r w:rsidRPr="0064688E">
        <w:rPr>
          <w:rFonts w:ascii="Calibri" w:hAnsi="Calibri" w:cs="Calibri"/>
          <w:sz w:val="22"/>
        </w:rPr>
        <w:t xml:space="preserve"> Dee et </w:t>
      </w:r>
      <w:proofErr w:type="spellStart"/>
      <w:r w:rsidRPr="0064688E">
        <w:rPr>
          <w:rFonts w:ascii="Calibri" w:hAnsi="Calibri" w:cs="Calibri"/>
          <w:sz w:val="22"/>
        </w:rPr>
        <w:t>Tweedle</w:t>
      </w:r>
      <w:proofErr w:type="spellEnd"/>
      <w:r w:rsidRPr="0064688E">
        <w:rPr>
          <w:rFonts w:ascii="Calibri" w:hAnsi="Calibri" w:cs="Calibri"/>
          <w:sz w:val="22"/>
        </w:rPr>
        <w:t xml:space="preserve"> </w:t>
      </w:r>
      <w:proofErr w:type="spellStart"/>
      <w:r w:rsidRPr="0064688E">
        <w:rPr>
          <w:rFonts w:ascii="Calibri" w:hAnsi="Calibri" w:cs="Calibri"/>
          <w:sz w:val="22"/>
        </w:rPr>
        <w:t>Dum</w:t>
      </w:r>
      <w:proofErr w:type="spellEnd"/>
      <w:r w:rsidRPr="0064688E">
        <w:rPr>
          <w:rFonts w:ascii="Calibri" w:hAnsi="Calibri" w:cs="Calibri"/>
          <w:sz w:val="22"/>
        </w:rPr>
        <w:t xml:space="preserve"> dans Alice au pays de merveilles, les Dupont-</w:t>
      </w:r>
      <w:proofErr w:type="gramStart"/>
      <w:r w:rsidRPr="0064688E">
        <w:rPr>
          <w:rFonts w:ascii="Calibri" w:hAnsi="Calibri" w:cs="Calibri"/>
          <w:sz w:val="22"/>
        </w:rPr>
        <w:t>Dupond....</w:t>
      </w:r>
      <w:proofErr w:type="gramEnd"/>
      <w:r w:rsidRPr="0064688E">
        <w:rPr>
          <w:rFonts w:ascii="Calibri" w:hAnsi="Calibri" w:cs="Calibri"/>
          <w:sz w:val="22"/>
        </w:rPr>
        <w:t>.</w:t>
      </w:r>
    </w:p>
    <w:p w:rsidR="002B0125" w:rsidRPr="0064688E" w:rsidRDefault="002B0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Calibri" w:hAnsi="Calibri" w:cs="Calibri"/>
          <w:sz w:val="22"/>
        </w:rPr>
      </w:pPr>
      <w:r w:rsidRPr="0064688E">
        <w:rPr>
          <w:rFonts w:ascii="Calibri" w:hAnsi="Calibri" w:cs="Calibri"/>
          <w:sz w:val="22"/>
        </w:rPr>
        <w:t>Cette singularité qui relève de l'extra Humain, du magique, du désir immortel de l'âme.</w:t>
      </w:r>
    </w:p>
    <w:p w:rsidR="002B0125" w:rsidRPr="0064688E" w:rsidRDefault="002B0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Calibri" w:hAnsi="Calibri" w:cs="Calibri"/>
          <w:sz w:val="22"/>
        </w:rPr>
      </w:pPr>
    </w:p>
    <w:p w:rsidR="002B0125" w:rsidRPr="0064688E" w:rsidRDefault="002B0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Calibri" w:hAnsi="Calibri" w:cs="Calibri"/>
          <w:sz w:val="22"/>
        </w:rPr>
      </w:pPr>
      <w:r w:rsidRPr="0064688E">
        <w:rPr>
          <w:rFonts w:ascii="Calibri" w:hAnsi="Calibri" w:cs="Calibri"/>
          <w:sz w:val="22"/>
        </w:rPr>
        <w:t xml:space="preserve">Ces deux jeunes </w:t>
      </w:r>
      <w:proofErr w:type="spellStart"/>
      <w:r w:rsidRPr="0064688E">
        <w:rPr>
          <w:rFonts w:ascii="Calibri" w:hAnsi="Calibri" w:cs="Calibri"/>
          <w:sz w:val="22"/>
        </w:rPr>
        <w:t>soeurs</w:t>
      </w:r>
      <w:proofErr w:type="spellEnd"/>
      <w:r w:rsidRPr="0064688E">
        <w:rPr>
          <w:rFonts w:ascii="Calibri" w:hAnsi="Calibri" w:cs="Calibri"/>
          <w:sz w:val="22"/>
        </w:rPr>
        <w:t xml:space="preserve">, Léonie et Noélie viennent d'un milieu populaire, une famille avec si peu d'argent qu'elles n'ont qu'un cartable pour deux, une paire de chaussures pour deux, devant alterner les jours d'école, chacune son tour, quand l'une va en classe l'autre reste dans sa chambre, si peu d'argent qu'elles se retrouvent dans </w:t>
      </w:r>
      <w:proofErr w:type="gramStart"/>
      <w:r w:rsidRPr="0064688E">
        <w:rPr>
          <w:rFonts w:ascii="Calibri" w:hAnsi="Calibri" w:cs="Calibri"/>
          <w:sz w:val="22"/>
        </w:rPr>
        <w:t>un supermarché prises</w:t>
      </w:r>
      <w:proofErr w:type="gramEnd"/>
      <w:r w:rsidRPr="0064688E">
        <w:rPr>
          <w:rFonts w:ascii="Calibri" w:hAnsi="Calibri" w:cs="Calibri"/>
          <w:sz w:val="22"/>
        </w:rPr>
        <w:t xml:space="preserve"> en flagrant délit de voler d'un dictionnaire ! Voler un dictionnaire à dix ans ! C'est d'une poésie et d'une force incroyable. </w:t>
      </w:r>
    </w:p>
    <w:p w:rsidR="002B0125" w:rsidRPr="0064688E" w:rsidRDefault="002B0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Calibri" w:hAnsi="Calibri" w:cs="Calibri"/>
          <w:sz w:val="22"/>
        </w:rPr>
      </w:pPr>
      <w:r w:rsidRPr="0064688E">
        <w:rPr>
          <w:rFonts w:ascii="Calibri" w:hAnsi="Calibri" w:cs="Calibri"/>
          <w:sz w:val="22"/>
        </w:rPr>
        <w:t xml:space="preserve">Moi à dix ans j'aurais choisi les paquets de bonbons ou le rayon des jouets !! Ces deux petites filles ont déjà la conscience, le pressentiment de l'après-enfance, le sempiternel " quand je serai grand "n'est pas une abstraction, mais une épée de </w:t>
      </w:r>
      <w:proofErr w:type="spellStart"/>
      <w:r w:rsidRPr="0064688E">
        <w:rPr>
          <w:rFonts w:ascii="Calibri" w:hAnsi="Calibri" w:cs="Calibri"/>
          <w:sz w:val="22"/>
        </w:rPr>
        <w:t>Damocles</w:t>
      </w:r>
      <w:proofErr w:type="spellEnd"/>
      <w:r w:rsidRPr="0064688E">
        <w:rPr>
          <w:rFonts w:ascii="Calibri" w:hAnsi="Calibri" w:cs="Calibri"/>
          <w:sz w:val="22"/>
        </w:rPr>
        <w:t>, il n'y a déjà plus de temps, apprendre tous les mots du dictionnaire pour grandir, avoir accès à la "culture " pour avoir accès au bonheur dans le monde des grands !</w:t>
      </w:r>
    </w:p>
    <w:p w:rsidR="002B0125" w:rsidRPr="0064688E" w:rsidRDefault="002B0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Calibri" w:hAnsi="Calibri" w:cs="Calibri"/>
          <w:sz w:val="22"/>
        </w:rPr>
      </w:pPr>
    </w:p>
    <w:p w:rsidR="002B0125" w:rsidRPr="0064688E" w:rsidRDefault="002B0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Calibri" w:hAnsi="Calibri" w:cs="Calibri"/>
          <w:sz w:val="22"/>
        </w:rPr>
      </w:pPr>
      <w:r w:rsidRPr="0064688E">
        <w:rPr>
          <w:rFonts w:ascii="Calibri" w:hAnsi="Calibri" w:cs="Calibri"/>
          <w:sz w:val="22"/>
        </w:rPr>
        <w:t>Devenir adulte, cette énigme de l'enfant qui se rêve et se projette, ce grand saut dans le vide, Noélie, à seize ans s'y prépare en s'entraînant à sauter sur les toits, sauter par-dessus le vide, jouer avec le risque de la Grande et dernière chute ! Voguer sur les toits, cet espace interdit qui frôle le ciel, où dansent les oiseaux, la liberté ultime dont on ne pourra jamais saisir les contours ... Être grand c'est être libre ou rien !!</w:t>
      </w:r>
    </w:p>
    <w:p w:rsidR="002B0125" w:rsidRPr="0064688E" w:rsidRDefault="002B0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Calibri" w:hAnsi="Calibri" w:cs="Calibri"/>
          <w:sz w:val="22"/>
        </w:rPr>
      </w:pPr>
    </w:p>
    <w:p w:rsidR="002B0125" w:rsidRDefault="002B0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Calibri" w:hAnsi="Calibri" w:cs="Calibri"/>
          <w:sz w:val="22"/>
        </w:rPr>
      </w:pPr>
      <w:r w:rsidRPr="0064688E">
        <w:rPr>
          <w:rFonts w:ascii="Calibri" w:hAnsi="Calibri" w:cs="Calibri"/>
          <w:sz w:val="22"/>
        </w:rPr>
        <w:t>Libre de penser, ce à quoi s'entraîne Léonie en apprenant le dictionnaire par cœur, et libre d'agir en volant sur les toits comme le fait Noélie.</w:t>
      </w:r>
    </w:p>
    <w:p w:rsidR="002D46DE" w:rsidRPr="0064688E" w:rsidRDefault="002D46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Calibri" w:hAnsi="Calibri" w:cs="Calibri"/>
          <w:sz w:val="22"/>
        </w:rPr>
      </w:pPr>
    </w:p>
    <w:p w:rsidR="002B0125" w:rsidRPr="0064688E" w:rsidRDefault="002B0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Calibri" w:hAnsi="Calibri" w:cs="Calibri"/>
          <w:sz w:val="22"/>
        </w:rPr>
      </w:pPr>
    </w:p>
    <w:p w:rsidR="002B0125" w:rsidRPr="002D46DE" w:rsidRDefault="002B0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Calibri" w:hAnsi="Calibri" w:cs="Calibri"/>
          <w:color w:val="323E4F"/>
          <w:sz w:val="22"/>
        </w:rPr>
      </w:pPr>
      <w:r w:rsidRPr="002D46DE">
        <w:rPr>
          <w:rFonts w:ascii="Calibri" w:hAnsi="Calibri" w:cs="Calibri"/>
          <w:color w:val="323E4F"/>
          <w:sz w:val="32"/>
          <w:szCs w:val="28"/>
        </w:rPr>
        <w:t xml:space="preserve">Rencontre de Nathalie Papin et Karelle </w:t>
      </w:r>
      <w:proofErr w:type="spellStart"/>
      <w:r w:rsidRPr="002D46DE">
        <w:rPr>
          <w:rFonts w:ascii="Calibri" w:hAnsi="Calibri" w:cs="Calibri"/>
          <w:color w:val="323E4F"/>
          <w:sz w:val="32"/>
          <w:szCs w:val="28"/>
        </w:rPr>
        <w:t>Prugnaud</w:t>
      </w:r>
      <w:proofErr w:type="spellEnd"/>
      <w:r w:rsidRPr="002D46DE">
        <w:rPr>
          <w:rFonts w:ascii="Calibri" w:hAnsi="Calibri" w:cs="Calibri"/>
          <w:color w:val="323E4F"/>
          <w:sz w:val="32"/>
          <w:szCs w:val="28"/>
        </w:rPr>
        <w:t> </w:t>
      </w:r>
    </w:p>
    <w:p w:rsidR="002B0125" w:rsidRPr="0064688E" w:rsidRDefault="002B0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Calibri" w:hAnsi="Calibri" w:cs="Calibri"/>
          <w:sz w:val="22"/>
        </w:rPr>
      </w:pPr>
    </w:p>
    <w:p w:rsidR="002B0125" w:rsidRPr="0064688E" w:rsidRDefault="002B0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Calibri" w:hAnsi="Calibri" w:cs="Calibri"/>
          <w:sz w:val="22"/>
        </w:rPr>
      </w:pPr>
    </w:p>
    <w:p w:rsidR="002B0125" w:rsidRPr="0064688E" w:rsidRDefault="002B0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Calibri" w:hAnsi="Calibri" w:cs="Calibri"/>
          <w:sz w:val="22"/>
        </w:rPr>
      </w:pPr>
      <w:r w:rsidRPr="0064688E">
        <w:rPr>
          <w:rFonts w:ascii="Calibri" w:hAnsi="Calibri" w:cs="Calibri"/>
          <w:sz w:val="22"/>
        </w:rPr>
        <w:t xml:space="preserve">Cette fois-ci, pour </w:t>
      </w:r>
      <w:r w:rsidRPr="0064688E">
        <w:rPr>
          <w:rFonts w:ascii="Calibri" w:hAnsi="Calibri" w:cs="Calibri"/>
          <w:i/>
          <w:sz w:val="22"/>
        </w:rPr>
        <w:t>Noélie et Léonie</w:t>
      </w:r>
      <w:r w:rsidRPr="0064688E">
        <w:rPr>
          <w:rFonts w:ascii="Calibri" w:hAnsi="Calibri" w:cs="Calibri"/>
          <w:sz w:val="22"/>
        </w:rPr>
        <w:t>, c’est moi qui trouve, me suis-je dit !</w:t>
      </w:r>
    </w:p>
    <w:p w:rsidR="002B0125" w:rsidRPr="0064688E" w:rsidRDefault="002B0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Calibri" w:hAnsi="Calibri" w:cs="Calibri"/>
          <w:sz w:val="22"/>
        </w:rPr>
      </w:pPr>
      <w:r w:rsidRPr="0064688E">
        <w:rPr>
          <w:rFonts w:ascii="Calibri" w:hAnsi="Calibri" w:cs="Calibri"/>
          <w:sz w:val="22"/>
        </w:rPr>
        <w:t xml:space="preserve">Et vite. Je ne veux pas attendre. Comme </w:t>
      </w:r>
      <w:r w:rsidRPr="0064688E">
        <w:rPr>
          <w:rFonts w:ascii="Calibri" w:hAnsi="Calibri" w:cs="Calibri"/>
          <w:i/>
          <w:sz w:val="22"/>
        </w:rPr>
        <w:t>Léonie et Noélie</w:t>
      </w:r>
      <w:r w:rsidRPr="0064688E">
        <w:rPr>
          <w:rFonts w:ascii="Calibri" w:hAnsi="Calibri" w:cs="Calibri"/>
          <w:sz w:val="22"/>
        </w:rPr>
        <w:t>, je suis pressée.</w:t>
      </w:r>
    </w:p>
    <w:p w:rsidR="002B0125" w:rsidRPr="0064688E" w:rsidRDefault="002B0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Calibri" w:hAnsi="Calibri" w:cs="Calibri"/>
          <w:sz w:val="22"/>
        </w:rPr>
      </w:pPr>
      <w:r w:rsidRPr="0064688E">
        <w:rPr>
          <w:rFonts w:ascii="Calibri" w:hAnsi="Calibri" w:cs="Calibri"/>
          <w:sz w:val="22"/>
        </w:rPr>
        <w:t>Il y a comme une urgence. Et pourtant, je prends le temps.</w:t>
      </w:r>
    </w:p>
    <w:p w:rsidR="002B0125" w:rsidRPr="0064688E" w:rsidRDefault="002B0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Calibri" w:hAnsi="Calibri" w:cs="Calibri"/>
          <w:sz w:val="22"/>
        </w:rPr>
      </w:pPr>
      <w:r w:rsidRPr="0064688E">
        <w:rPr>
          <w:rFonts w:ascii="Calibri" w:hAnsi="Calibri" w:cs="Calibri"/>
          <w:sz w:val="22"/>
        </w:rPr>
        <w:t xml:space="preserve">Je cherche </w:t>
      </w:r>
      <w:proofErr w:type="spellStart"/>
      <w:r w:rsidRPr="0064688E">
        <w:rPr>
          <w:rFonts w:ascii="Calibri" w:hAnsi="Calibri" w:cs="Calibri"/>
          <w:sz w:val="22"/>
        </w:rPr>
        <w:t>un-e</w:t>
      </w:r>
      <w:proofErr w:type="spellEnd"/>
      <w:r w:rsidRPr="0064688E">
        <w:rPr>
          <w:rFonts w:ascii="Calibri" w:hAnsi="Calibri" w:cs="Calibri"/>
          <w:sz w:val="22"/>
        </w:rPr>
        <w:t xml:space="preserve"> </w:t>
      </w:r>
      <w:proofErr w:type="spellStart"/>
      <w:r w:rsidRPr="0064688E">
        <w:rPr>
          <w:rFonts w:ascii="Calibri" w:hAnsi="Calibri" w:cs="Calibri"/>
          <w:sz w:val="22"/>
        </w:rPr>
        <w:t>metteur-e</w:t>
      </w:r>
      <w:proofErr w:type="spellEnd"/>
      <w:r w:rsidRPr="0064688E">
        <w:rPr>
          <w:rFonts w:ascii="Calibri" w:hAnsi="Calibri" w:cs="Calibri"/>
          <w:sz w:val="22"/>
        </w:rPr>
        <w:t xml:space="preserve"> en scène, je cherche le coup de foudre pour ce texte.</w:t>
      </w:r>
    </w:p>
    <w:p w:rsidR="002B0125" w:rsidRPr="0064688E" w:rsidRDefault="002B0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Calibri" w:hAnsi="Calibri" w:cs="Calibri"/>
          <w:sz w:val="22"/>
        </w:rPr>
      </w:pPr>
      <w:r w:rsidRPr="0064688E">
        <w:rPr>
          <w:rFonts w:ascii="Calibri" w:hAnsi="Calibri" w:cs="Calibri"/>
          <w:sz w:val="22"/>
        </w:rPr>
        <w:t>Je vais au théâtre, je visionne des sites, je fouine, je demande, je parle, j’écoute…</w:t>
      </w:r>
    </w:p>
    <w:p w:rsidR="002B0125" w:rsidRPr="0064688E" w:rsidRDefault="002B0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Calibri" w:hAnsi="Calibri" w:cs="Calibri"/>
          <w:sz w:val="22"/>
        </w:rPr>
      </w:pPr>
      <w:r w:rsidRPr="0064688E">
        <w:rPr>
          <w:rFonts w:ascii="Calibri" w:hAnsi="Calibri" w:cs="Calibri"/>
          <w:sz w:val="22"/>
        </w:rPr>
        <w:t xml:space="preserve">Et Rien ou plutôt, si, beaucoup de pistes. </w:t>
      </w:r>
    </w:p>
    <w:p w:rsidR="002B0125" w:rsidRPr="0064688E" w:rsidRDefault="002B0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Calibri" w:hAnsi="Calibri" w:cs="Calibri"/>
          <w:sz w:val="22"/>
        </w:rPr>
      </w:pPr>
      <w:r w:rsidRPr="0064688E">
        <w:rPr>
          <w:rFonts w:ascii="Calibri" w:hAnsi="Calibri" w:cs="Calibri"/>
          <w:sz w:val="22"/>
        </w:rPr>
        <w:t xml:space="preserve">Puis, un jour, à Dieppe, d’un coup de voiture, nous filons, avec une amie, à la Scène Nationale de Dieppe. Pas peur de faire cent kilomètres pour aller voir un spectacle. </w:t>
      </w:r>
    </w:p>
    <w:p w:rsidR="002B0125" w:rsidRPr="0064688E" w:rsidRDefault="002B0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Calibri" w:hAnsi="Calibri" w:cs="Calibri"/>
          <w:sz w:val="22"/>
        </w:rPr>
      </w:pPr>
      <w:r w:rsidRPr="0064688E">
        <w:rPr>
          <w:rFonts w:ascii="Calibri" w:hAnsi="Calibri" w:cs="Calibri"/>
          <w:sz w:val="22"/>
        </w:rPr>
        <w:t xml:space="preserve">C’est pour un texte d’Eugène </w:t>
      </w:r>
      <w:proofErr w:type="spellStart"/>
      <w:r w:rsidRPr="0064688E">
        <w:rPr>
          <w:rFonts w:ascii="Calibri" w:hAnsi="Calibri" w:cs="Calibri"/>
          <w:sz w:val="22"/>
        </w:rPr>
        <w:t>Duriff</w:t>
      </w:r>
      <w:proofErr w:type="spellEnd"/>
      <w:r w:rsidRPr="0064688E">
        <w:rPr>
          <w:rFonts w:ascii="Calibri" w:hAnsi="Calibri" w:cs="Calibri"/>
          <w:sz w:val="22"/>
        </w:rPr>
        <w:t xml:space="preserve">, </w:t>
      </w:r>
      <w:r w:rsidRPr="0064688E">
        <w:rPr>
          <w:rFonts w:ascii="Calibri" w:hAnsi="Calibri" w:cs="Calibri"/>
          <w:i/>
          <w:sz w:val="22"/>
        </w:rPr>
        <w:t>Ceci n’est pas un nez.</w:t>
      </w:r>
    </w:p>
    <w:p w:rsidR="002B0125" w:rsidRPr="0064688E" w:rsidRDefault="002B0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Calibri" w:hAnsi="Calibri" w:cs="Calibri"/>
          <w:sz w:val="22"/>
        </w:rPr>
      </w:pPr>
      <w:r w:rsidRPr="0064688E">
        <w:rPr>
          <w:rFonts w:ascii="Calibri" w:hAnsi="Calibri" w:cs="Calibri"/>
          <w:sz w:val="22"/>
        </w:rPr>
        <w:t xml:space="preserve">Il est mis en scène par Karelle </w:t>
      </w:r>
      <w:proofErr w:type="spellStart"/>
      <w:r w:rsidRPr="0064688E">
        <w:rPr>
          <w:rFonts w:ascii="Calibri" w:hAnsi="Calibri" w:cs="Calibri"/>
          <w:sz w:val="22"/>
        </w:rPr>
        <w:t>Prugnaud</w:t>
      </w:r>
      <w:proofErr w:type="spellEnd"/>
      <w:r w:rsidRPr="0064688E">
        <w:rPr>
          <w:rFonts w:ascii="Calibri" w:hAnsi="Calibri" w:cs="Calibri"/>
          <w:sz w:val="22"/>
        </w:rPr>
        <w:t>.</w:t>
      </w:r>
    </w:p>
    <w:p w:rsidR="002B0125" w:rsidRPr="0064688E" w:rsidRDefault="002B0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Calibri" w:hAnsi="Calibri" w:cs="Calibri"/>
          <w:sz w:val="22"/>
        </w:rPr>
      </w:pPr>
      <w:r w:rsidRPr="0064688E">
        <w:rPr>
          <w:rFonts w:ascii="Calibri" w:hAnsi="Calibri" w:cs="Calibri"/>
          <w:sz w:val="22"/>
        </w:rPr>
        <w:t xml:space="preserve">Et là, pas de doute ! C’est elle ! Oui, c’est elle. </w:t>
      </w:r>
    </w:p>
    <w:p w:rsidR="002B0125" w:rsidRPr="0064688E" w:rsidRDefault="002B0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Calibri" w:hAnsi="Calibri" w:cs="Calibri"/>
          <w:sz w:val="22"/>
        </w:rPr>
      </w:pPr>
      <w:r w:rsidRPr="0064688E">
        <w:rPr>
          <w:rFonts w:ascii="Calibri" w:hAnsi="Calibri" w:cs="Calibri"/>
          <w:sz w:val="22"/>
        </w:rPr>
        <w:t>Une manière de prendre le texte à bras le corps, comme une percussion permanente de la parole, d’engager les comédiens dans un jeu/performance, puis tout à coup, de subjuguer le spectateur avec une image qui tombe du ciel à vous couper le souffle.</w:t>
      </w:r>
    </w:p>
    <w:p w:rsidR="002B0125" w:rsidRPr="0064688E" w:rsidRDefault="002B0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Calibri" w:hAnsi="Calibri" w:cs="Calibri"/>
          <w:sz w:val="22"/>
        </w:rPr>
      </w:pPr>
      <w:r w:rsidRPr="0064688E">
        <w:rPr>
          <w:rFonts w:ascii="Calibri" w:hAnsi="Calibri" w:cs="Calibri"/>
          <w:sz w:val="22"/>
        </w:rPr>
        <w:t>De la noirceur, elle en fait une fête, de la poésie elle l’induit dans la performance, de l’urgence elle la dilue dans la poésie.</w:t>
      </w:r>
    </w:p>
    <w:p w:rsidR="002B0125" w:rsidRPr="0064688E" w:rsidRDefault="002B0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Calibri" w:hAnsi="Calibri" w:cs="Calibri"/>
          <w:sz w:val="22"/>
        </w:rPr>
      </w:pPr>
      <w:r w:rsidRPr="0064688E">
        <w:rPr>
          <w:rFonts w:ascii="Calibri" w:hAnsi="Calibri" w:cs="Calibri"/>
          <w:sz w:val="22"/>
        </w:rPr>
        <w:t>Et le mardi 28 février, j’envoie une lettre.</w:t>
      </w:r>
    </w:p>
    <w:p w:rsidR="002B0125" w:rsidRPr="0064688E" w:rsidRDefault="002B0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Calibri" w:hAnsi="Calibri" w:cs="Calibri"/>
          <w:sz w:val="22"/>
        </w:rPr>
      </w:pPr>
    </w:p>
    <w:p w:rsidR="002B0125" w:rsidRPr="0064688E" w:rsidRDefault="002B0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Calibri" w:hAnsi="Calibri" w:cs="Calibri"/>
          <w:sz w:val="22"/>
        </w:rPr>
      </w:pPr>
      <w:r w:rsidRPr="0064688E">
        <w:rPr>
          <w:rFonts w:ascii="Calibri" w:hAnsi="Calibri" w:cs="Calibri"/>
          <w:sz w:val="22"/>
        </w:rPr>
        <w:t xml:space="preserve">Mais elle, le veut-elle ? </w:t>
      </w:r>
    </w:p>
    <w:p w:rsidR="002B0125" w:rsidRPr="0064688E" w:rsidRDefault="002B0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Calibri" w:hAnsi="Calibri" w:cs="Calibri"/>
          <w:sz w:val="22"/>
        </w:rPr>
      </w:pPr>
    </w:p>
    <w:p w:rsidR="002B0125" w:rsidRPr="0064688E" w:rsidRDefault="002B0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Calibri" w:hAnsi="Calibri" w:cs="Calibri"/>
          <w:sz w:val="22"/>
        </w:rPr>
      </w:pPr>
      <w:r w:rsidRPr="0064688E">
        <w:rPr>
          <w:rFonts w:ascii="Calibri" w:hAnsi="Calibri" w:cs="Calibri"/>
          <w:sz w:val="22"/>
        </w:rPr>
        <w:t xml:space="preserve">Oui. Oui. </w:t>
      </w:r>
    </w:p>
    <w:p w:rsidR="002B0125" w:rsidRPr="0064688E" w:rsidRDefault="002B0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Calibri" w:hAnsi="Calibri" w:cs="Calibri"/>
          <w:sz w:val="22"/>
        </w:rPr>
      </w:pPr>
      <w:r w:rsidRPr="0064688E">
        <w:rPr>
          <w:rFonts w:ascii="Calibri" w:hAnsi="Calibri" w:cs="Calibri"/>
          <w:sz w:val="22"/>
        </w:rPr>
        <w:t>Elle répond comme une jumelle. Elle en rajoute. Elle double la gémellité.</w:t>
      </w:r>
    </w:p>
    <w:p w:rsidR="002B0125" w:rsidRPr="0064688E" w:rsidRDefault="002B0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Calibri" w:hAnsi="Calibri" w:cs="Calibri"/>
          <w:sz w:val="22"/>
        </w:rPr>
      </w:pPr>
      <w:r w:rsidRPr="0064688E">
        <w:rPr>
          <w:rFonts w:ascii="Calibri" w:hAnsi="Calibri" w:cs="Calibri"/>
          <w:sz w:val="22"/>
        </w:rPr>
        <w:t xml:space="preserve">Aux jumelles, elle donnera des doubles masculins. </w:t>
      </w:r>
    </w:p>
    <w:p w:rsidR="002B0125" w:rsidRPr="0064688E" w:rsidRDefault="002B0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Calibri" w:hAnsi="Calibri" w:cs="Calibri"/>
          <w:sz w:val="22"/>
        </w:rPr>
      </w:pPr>
      <w:r w:rsidRPr="0064688E">
        <w:rPr>
          <w:rFonts w:ascii="Calibri" w:hAnsi="Calibri" w:cs="Calibri"/>
          <w:sz w:val="22"/>
        </w:rPr>
        <w:t xml:space="preserve">À leur passion, la </w:t>
      </w:r>
      <w:proofErr w:type="spellStart"/>
      <w:r w:rsidRPr="0064688E">
        <w:rPr>
          <w:rFonts w:ascii="Calibri" w:hAnsi="Calibri" w:cs="Calibri"/>
          <w:sz w:val="22"/>
        </w:rPr>
        <w:t>stégophilie</w:t>
      </w:r>
      <w:proofErr w:type="spellEnd"/>
      <w:r w:rsidRPr="0064688E">
        <w:rPr>
          <w:rFonts w:ascii="Calibri" w:hAnsi="Calibri" w:cs="Calibri"/>
          <w:sz w:val="22"/>
        </w:rPr>
        <w:t xml:space="preserve">, elle leur donnera un </w:t>
      </w:r>
      <w:proofErr w:type="spellStart"/>
      <w:r w:rsidRPr="0064688E">
        <w:rPr>
          <w:rFonts w:ascii="Calibri" w:hAnsi="Calibri" w:cs="Calibri"/>
          <w:sz w:val="22"/>
        </w:rPr>
        <w:t>freeruner</w:t>
      </w:r>
      <w:proofErr w:type="spellEnd"/>
      <w:r w:rsidRPr="0064688E">
        <w:rPr>
          <w:rFonts w:ascii="Calibri" w:hAnsi="Calibri" w:cs="Calibri"/>
          <w:sz w:val="22"/>
        </w:rPr>
        <w:t>.</w:t>
      </w:r>
    </w:p>
    <w:p w:rsidR="002B0125" w:rsidRPr="0064688E" w:rsidRDefault="002B0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Calibri" w:hAnsi="Calibri" w:cs="Calibri"/>
          <w:sz w:val="22"/>
        </w:rPr>
      </w:pPr>
      <w:r w:rsidRPr="0064688E">
        <w:rPr>
          <w:rFonts w:ascii="Calibri" w:hAnsi="Calibri" w:cs="Calibri"/>
          <w:sz w:val="22"/>
        </w:rPr>
        <w:t>À mon abstraction du double, elle donnera une image. Comme un arrêt sur image qui fait dire : c’est ça. C’est ça, mais je ne le savais pas il y a deux secondes.</w:t>
      </w:r>
    </w:p>
    <w:p w:rsidR="002B0125" w:rsidRPr="0064688E" w:rsidRDefault="002B0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Calibri" w:hAnsi="Calibri" w:cs="Calibri"/>
          <w:sz w:val="22"/>
        </w:rPr>
      </w:pPr>
    </w:p>
    <w:p w:rsidR="002B0125" w:rsidRPr="0064688E" w:rsidRDefault="002B0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Calibri" w:hAnsi="Calibri" w:cs="Calibri"/>
          <w:sz w:val="22"/>
        </w:rPr>
      </w:pPr>
      <w:r w:rsidRPr="0064688E">
        <w:rPr>
          <w:rFonts w:ascii="Calibri" w:hAnsi="Calibri" w:cs="Calibri"/>
          <w:sz w:val="22"/>
        </w:rPr>
        <w:t xml:space="preserve">Il y a un mystère, une monstruosité et une fascination que la gémellité provoque envers les autres. </w:t>
      </w:r>
    </w:p>
    <w:p w:rsidR="002B0125" w:rsidRPr="0064688E" w:rsidRDefault="002B0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Calibri" w:hAnsi="Calibri" w:cs="Calibri"/>
          <w:sz w:val="22"/>
        </w:rPr>
      </w:pPr>
      <w:r w:rsidRPr="0064688E">
        <w:rPr>
          <w:rFonts w:ascii="Calibri" w:hAnsi="Calibri" w:cs="Calibri"/>
          <w:sz w:val="22"/>
        </w:rPr>
        <w:t xml:space="preserve">Je suis certaine que Karelle va nous emmener aussi loin que possible au bord de cet abîme, à la limite du vertige. </w:t>
      </w:r>
    </w:p>
    <w:p w:rsidR="002B0125" w:rsidRPr="0064688E" w:rsidRDefault="002B0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Calibri" w:hAnsi="Calibri" w:cs="Calibri"/>
          <w:sz w:val="22"/>
        </w:rPr>
      </w:pPr>
      <w:r w:rsidRPr="0064688E">
        <w:rPr>
          <w:rFonts w:ascii="Calibri" w:hAnsi="Calibri" w:cs="Calibri"/>
          <w:sz w:val="22"/>
        </w:rPr>
        <w:t>Et à la fin nous désirerons être jumeaux ou jumelles !</w:t>
      </w:r>
    </w:p>
    <w:p w:rsidR="002B0125" w:rsidRPr="0064688E" w:rsidRDefault="002B0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Calibri" w:hAnsi="Calibri" w:cs="Calibri"/>
          <w:sz w:val="22"/>
        </w:rPr>
      </w:pPr>
    </w:p>
    <w:p w:rsidR="002B0125" w:rsidRPr="0064688E" w:rsidRDefault="002B0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Calibri" w:hAnsi="Calibri" w:cs="Calibri"/>
          <w:i/>
          <w:sz w:val="22"/>
        </w:rPr>
      </w:pPr>
      <w:r w:rsidRPr="0064688E">
        <w:rPr>
          <w:rFonts w:ascii="Calibri" w:hAnsi="Calibri" w:cs="Calibri"/>
          <w:sz w:val="22"/>
        </w:rPr>
        <w:t xml:space="preserve">René Zazzo psychologue qui a inspiré Les Météores de Tournier dit : </w:t>
      </w:r>
    </w:p>
    <w:p w:rsidR="002B0125" w:rsidRPr="0064688E" w:rsidRDefault="002B0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Calibri" w:hAnsi="Calibri" w:cs="Calibri"/>
          <w:sz w:val="22"/>
        </w:rPr>
      </w:pPr>
      <w:r w:rsidRPr="0064688E">
        <w:rPr>
          <w:rFonts w:ascii="Calibri" w:hAnsi="Calibri" w:cs="Calibri"/>
          <w:i/>
          <w:sz w:val="22"/>
        </w:rPr>
        <w:t>Les jumeaux sont des couples excessifs et non d’exceptions.</w:t>
      </w:r>
    </w:p>
    <w:p w:rsidR="002B0125" w:rsidRPr="0064688E" w:rsidRDefault="002B0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Calibri" w:hAnsi="Calibri" w:cs="Calibri"/>
          <w:sz w:val="22"/>
        </w:rPr>
      </w:pPr>
      <w:r w:rsidRPr="0064688E">
        <w:rPr>
          <w:rFonts w:ascii="Calibri" w:hAnsi="Calibri" w:cs="Calibri"/>
          <w:sz w:val="22"/>
        </w:rPr>
        <w:t>Je le crois. Nous avons tous, un jour, vécu, dans une relation, la fusion sublime du bain gémellaire et à un autre moment, désiré nous en défaire ou au contraire retenu l’autre dans cette perfection.</w:t>
      </w:r>
    </w:p>
    <w:p w:rsidR="002B0125" w:rsidRPr="0064688E" w:rsidRDefault="002B0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Calibri" w:hAnsi="Calibri" w:cs="Calibri"/>
          <w:sz w:val="22"/>
        </w:rPr>
      </w:pPr>
      <w:r w:rsidRPr="0064688E">
        <w:rPr>
          <w:rFonts w:ascii="Calibri" w:hAnsi="Calibri" w:cs="Calibri"/>
          <w:sz w:val="22"/>
        </w:rPr>
        <w:t>Cette tension d’</w:t>
      </w:r>
      <w:proofErr w:type="spellStart"/>
      <w:r w:rsidRPr="0064688E">
        <w:rPr>
          <w:rFonts w:ascii="Calibri" w:hAnsi="Calibri" w:cs="Calibri"/>
          <w:sz w:val="22"/>
        </w:rPr>
        <w:t>aller retour</w:t>
      </w:r>
      <w:proofErr w:type="spellEnd"/>
      <w:r w:rsidRPr="0064688E">
        <w:rPr>
          <w:rFonts w:ascii="Calibri" w:hAnsi="Calibri" w:cs="Calibri"/>
          <w:sz w:val="22"/>
        </w:rPr>
        <w:t xml:space="preserve"> est faite pour le théâtre de Karelle.</w:t>
      </w:r>
    </w:p>
    <w:p w:rsidR="002B0125" w:rsidRPr="0064688E" w:rsidRDefault="002B0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Calibri" w:hAnsi="Calibri" w:cs="Calibri"/>
          <w:sz w:val="22"/>
        </w:rPr>
      </w:pPr>
    </w:p>
    <w:p w:rsidR="002B0125" w:rsidRPr="0064688E" w:rsidRDefault="002B0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Calibri" w:hAnsi="Calibri" w:cs="Calibri"/>
          <w:sz w:val="22"/>
        </w:rPr>
      </w:pPr>
    </w:p>
    <w:p w:rsidR="002B0125" w:rsidRPr="002D46DE" w:rsidRDefault="002B0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Calibri" w:hAnsi="Calibri" w:cs="Calibri"/>
          <w:color w:val="323E4F"/>
          <w:sz w:val="32"/>
          <w:szCs w:val="32"/>
        </w:rPr>
      </w:pPr>
      <w:r w:rsidRPr="002D46DE">
        <w:rPr>
          <w:rFonts w:ascii="Calibri" w:hAnsi="Calibri" w:cs="Calibri"/>
          <w:color w:val="323E4F"/>
          <w:sz w:val="32"/>
          <w:szCs w:val="32"/>
        </w:rPr>
        <w:t xml:space="preserve">Notes Scénographiques </w:t>
      </w:r>
    </w:p>
    <w:p w:rsidR="008475E0" w:rsidRPr="0064688E" w:rsidRDefault="008475E0" w:rsidP="008475E0">
      <w:pPr>
        <w:rPr>
          <w:rFonts w:ascii="Calibri" w:hAnsi="Calibri" w:cs="Calibri"/>
          <w:color w:val="222222"/>
          <w:sz w:val="22"/>
          <w:szCs w:val="22"/>
          <w:shd w:val="clear" w:color="auto" w:fill="FFFFFF"/>
        </w:rPr>
      </w:pPr>
      <w:r w:rsidRPr="0064688E">
        <w:rPr>
          <w:rFonts w:ascii="Calibri" w:hAnsi="Calibri" w:cs="Calibri"/>
          <w:color w:val="222222"/>
          <w:sz w:val="22"/>
          <w:szCs w:val="22"/>
        </w:rPr>
        <w:br/>
      </w:r>
      <w:r w:rsidRPr="0064688E">
        <w:rPr>
          <w:rFonts w:ascii="Calibri" w:hAnsi="Calibri" w:cs="Calibri"/>
          <w:color w:val="222222"/>
          <w:sz w:val="22"/>
          <w:szCs w:val="22"/>
          <w:shd w:val="clear" w:color="auto" w:fill="FFFFFF"/>
        </w:rPr>
        <w:t>Nous retrouvons la figure de la gémellité au sein même de la structure dramaturgique de "Léonie et Noélie".</w:t>
      </w:r>
      <w:r w:rsidRPr="0064688E">
        <w:rPr>
          <w:rFonts w:ascii="Calibri" w:hAnsi="Calibri" w:cs="Calibri"/>
          <w:color w:val="222222"/>
          <w:sz w:val="22"/>
          <w:szCs w:val="22"/>
        </w:rPr>
        <w:t xml:space="preserve"> </w:t>
      </w:r>
      <w:r w:rsidRPr="0064688E">
        <w:rPr>
          <w:rFonts w:ascii="Calibri" w:hAnsi="Calibri" w:cs="Calibri"/>
          <w:color w:val="222222"/>
          <w:sz w:val="22"/>
          <w:szCs w:val="22"/>
          <w:shd w:val="clear" w:color="auto" w:fill="FFFFFF"/>
        </w:rPr>
        <w:t>Nathalie Papin jongle entre "l'instant théâtral" à savoir, le présent de ces deux jeunes filles en fuite réfugiées secrètement  sur les toits de la ville, là où personne ne viendra les chercher, et "l'apnée poétique", celui du souvenir de leur toute petite enfance qui nous amène sans aucun didactisme à adopter ces jeunes filles en cavale, à les comprendre, à les aimer.</w:t>
      </w:r>
      <w:r w:rsidRPr="0064688E">
        <w:rPr>
          <w:rFonts w:ascii="Calibri" w:hAnsi="Calibri" w:cs="Calibri"/>
          <w:color w:val="222222"/>
          <w:sz w:val="22"/>
          <w:szCs w:val="22"/>
        </w:rPr>
        <w:br/>
      </w:r>
      <w:r w:rsidRPr="0064688E">
        <w:rPr>
          <w:rFonts w:ascii="Calibri" w:hAnsi="Calibri" w:cs="Calibri"/>
          <w:color w:val="222222"/>
          <w:sz w:val="22"/>
          <w:szCs w:val="22"/>
          <w:shd w:val="clear" w:color="auto" w:fill="FFFFFF"/>
        </w:rPr>
        <w:t>La mise en scène prendra en compte ces deux états de théâtre, à travers deux processus scéniques bien distincts à savoir, "le théâtre " définissant le présent immédiat et "le cinéma" pour évoquer le souvenir. Le lien entre ces deux évènements sera les comédiennes, qui seront les actrices incarnées du présent, et les voix scéniques reprises par des micros, telle une post synchro du film ou un ciné concert, pour incarner "les souvenirs ".</w:t>
      </w:r>
      <w:r w:rsidRPr="0064688E">
        <w:rPr>
          <w:rFonts w:ascii="Calibri" w:hAnsi="Calibri" w:cs="Calibri"/>
          <w:color w:val="222222"/>
          <w:sz w:val="22"/>
          <w:szCs w:val="22"/>
        </w:rPr>
        <w:br/>
      </w:r>
    </w:p>
    <w:p w:rsidR="008475E0" w:rsidRPr="0064688E" w:rsidRDefault="008475E0" w:rsidP="008475E0">
      <w:pPr>
        <w:rPr>
          <w:rFonts w:ascii="Calibri" w:hAnsi="Calibri" w:cs="Calibri"/>
          <w:sz w:val="22"/>
          <w:szCs w:val="22"/>
        </w:rPr>
      </w:pPr>
      <w:r w:rsidRPr="0064688E">
        <w:rPr>
          <w:rFonts w:ascii="Calibri" w:hAnsi="Calibri" w:cs="Calibri"/>
          <w:color w:val="222222"/>
          <w:sz w:val="22"/>
          <w:szCs w:val="22"/>
          <w:shd w:val="clear" w:color="auto" w:fill="FFFFFF"/>
        </w:rPr>
        <w:lastRenderedPageBreak/>
        <w:t xml:space="preserve">Les jumelles sont motrices de leurs apnées du passé, l'auteur l'introduit par un rituel lors du premier </w:t>
      </w:r>
      <w:proofErr w:type="gramStart"/>
      <w:r w:rsidRPr="0064688E">
        <w:rPr>
          <w:rFonts w:ascii="Calibri" w:hAnsi="Calibri" w:cs="Calibri"/>
          <w:color w:val="222222"/>
          <w:sz w:val="22"/>
          <w:szCs w:val="22"/>
          <w:shd w:val="clear" w:color="auto" w:fill="FFFFFF"/>
        </w:rPr>
        <w:t>souvenir:</w:t>
      </w:r>
      <w:proofErr w:type="gramEnd"/>
      <w:r w:rsidRPr="0064688E">
        <w:rPr>
          <w:rFonts w:ascii="Calibri" w:hAnsi="Calibri" w:cs="Calibri"/>
          <w:color w:val="222222"/>
          <w:sz w:val="22"/>
          <w:szCs w:val="22"/>
        </w:rPr>
        <w:br/>
      </w:r>
      <w:r w:rsidRPr="0064688E">
        <w:rPr>
          <w:rFonts w:ascii="Calibri" w:hAnsi="Calibri" w:cs="Calibri"/>
          <w:color w:val="222222"/>
          <w:sz w:val="22"/>
          <w:szCs w:val="22"/>
          <w:shd w:val="clear" w:color="auto" w:fill="FFFFFF"/>
        </w:rPr>
        <w:t> </w:t>
      </w:r>
      <w:r w:rsidRPr="0064688E">
        <w:rPr>
          <w:rFonts w:ascii="Calibri" w:hAnsi="Calibri" w:cs="Calibri"/>
          <w:color w:val="222222"/>
          <w:sz w:val="22"/>
          <w:szCs w:val="22"/>
        </w:rPr>
        <w:br/>
      </w:r>
      <w:r w:rsidRPr="0064688E">
        <w:rPr>
          <w:rFonts w:ascii="Calibri" w:hAnsi="Calibri" w:cs="Calibri"/>
          <w:color w:val="222222"/>
          <w:sz w:val="22"/>
          <w:szCs w:val="22"/>
          <w:shd w:val="clear" w:color="auto" w:fill="FFFFFF"/>
        </w:rPr>
        <w:t>Douze coups sonnent.</w:t>
      </w:r>
      <w:r w:rsidRPr="0064688E">
        <w:rPr>
          <w:rFonts w:ascii="Calibri" w:hAnsi="Calibri" w:cs="Calibri"/>
          <w:color w:val="222222"/>
          <w:sz w:val="22"/>
          <w:szCs w:val="22"/>
        </w:rPr>
        <w:br/>
      </w:r>
      <w:r w:rsidRPr="0064688E">
        <w:rPr>
          <w:rFonts w:ascii="Calibri" w:hAnsi="Calibri" w:cs="Calibri"/>
          <w:color w:val="222222"/>
          <w:sz w:val="22"/>
          <w:szCs w:val="22"/>
          <w:shd w:val="clear" w:color="auto" w:fill="FFFFFF"/>
        </w:rPr>
        <w:t>Elles se blottissent l'une contre l'autre,</w:t>
      </w:r>
      <w:r w:rsidRPr="0064688E">
        <w:rPr>
          <w:rFonts w:ascii="Calibri" w:hAnsi="Calibri" w:cs="Calibri"/>
          <w:color w:val="222222"/>
          <w:sz w:val="22"/>
          <w:szCs w:val="22"/>
        </w:rPr>
        <w:br/>
      </w:r>
      <w:r w:rsidRPr="0064688E">
        <w:rPr>
          <w:rFonts w:ascii="Calibri" w:hAnsi="Calibri" w:cs="Calibri"/>
          <w:color w:val="222222"/>
          <w:sz w:val="22"/>
          <w:szCs w:val="22"/>
          <w:shd w:val="clear" w:color="auto" w:fill="FFFFFF"/>
        </w:rPr>
        <w:t>elles écoutent les douze coups.</w:t>
      </w:r>
      <w:r w:rsidRPr="0064688E">
        <w:rPr>
          <w:rFonts w:ascii="Calibri" w:hAnsi="Calibri" w:cs="Calibri"/>
          <w:color w:val="222222"/>
          <w:sz w:val="22"/>
          <w:szCs w:val="22"/>
        </w:rPr>
        <w:br/>
      </w:r>
      <w:r w:rsidRPr="0064688E">
        <w:rPr>
          <w:rFonts w:ascii="Calibri" w:hAnsi="Calibri" w:cs="Calibri"/>
          <w:color w:val="222222"/>
          <w:sz w:val="22"/>
          <w:szCs w:val="22"/>
          <w:shd w:val="clear" w:color="auto" w:fill="FFFFFF"/>
        </w:rPr>
        <w:t>Puis silence.</w:t>
      </w:r>
      <w:r w:rsidRPr="0064688E">
        <w:rPr>
          <w:rFonts w:ascii="Calibri" w:hAnsi="Calibri" w:cs="Calibri"/>
          <w:color w:val="222222"/>
          <w:sz w:val="22"/>
          <w:szCs w:val="22"/>
        </w:rPr>
        <w:br/>
      </w:r>
      <w:r w:rsidRPr="0064688E">
        <w:rPr>
          <w:rFonts w:ascii="Calibri" w:hAnsi="Calibri" w:cs="Calibri"/>
          <w:color w:val="222222"/>
          <w:sz w:val="22"/>
          <w:szCs w:val="22"/>
        </w:rPr>
        <w:br/>
      </w:r>
      <w:r w:rsidRPr="0064688E">
        <w:rPr>
          <w:rFonts w:ascii="Calibri" w:hAnsi="Calibri" w:cs="Calibri"/>
          <w:color w:val="222222"/>
          <w:sz w:val="22"/>
          <w:szCs w:val="22"/>
          <w:shd w:val="clear" w:color="auto" w:fill="FFFFFF"/>
        </w:rPr>
        <w:t>NOELIE</w:t>
      </w:r>
      <w:r w:rsidRPr="0064688E">
        <w:rPr>
          <w:rFonts w:ascii="Calibri" w:hAnsi="Calibri" w:cs="Calibri"/>
          <w:color w:val="222222"/>
          <w:sz w:val="22"/>
          <w:szCs w:val="22"/>
        </w:rPr>
        <w:br/>
      </w:r>
      <w:r w:rsidRPr="0064688E">
        <w:rPr>
          <w:rFonts w:ascii="Calibri" w:hAnsi="Calibri" w:cs="Calibri"/>
          <w:color w:val="222222"/>
          <w:sz w:val="22"/>
          <w:szCs w:val="22"/>
          <w:shd w:val="clear" w:color="auto" w:fill="FFFFFF"/>
        </w:rPr>
        <w:t>Il y a le souvenir qui arrive.</w:t>
      </w:r>
      <w:r w:rsidRPr="0064688E">
        <w:rPr>
          <w:rFonts w:ascii="Calibri" w:hAnsi="Calibri" w:cs="Calibri"/>
          <w:color w:val="222222"/>
          <w:sz w:val="22"/>
          <w:szCs w:val="22"/>
        </w:rPr>
        <w:br/>
      </w:r>
      <w:r w:rsidRPr="0064688E">
        <w:rPr>
          <w:rFonts w:ascii="Calibri" w:hAnsi="Calibri" w:cs="Calibri"/>
          <w:color w:val="222222"/>
          <w:sz w:val="22"/>
          <w:szCs w:val="22"/>
        </w:rPr>
        <w:br/>
      </w:r>
      <w:r w:rsidRPr="0064688E">
        <w:rPr>
          <w:rFonts w:ascii="Calibri" w:hAnsi="Calibri" w:cs="Calibri"/>
          <w:color w:val="222222"/>
          <w:sz w:val="22"/>
          <w:szCs w:val="22"/>
          <w:shd w:val="clear" w:color="auto" w:fill="FFFFFF"/>
        </w:rPr>
        <w:t>LEONIE</w:t>
      </w:r>
      <w:r w:rsidRPr="0064688E">
        <w:rPr>
          <w:rFonts w:ascii="Calibri" w:hAnsi="Calibri" w:cs="Calibri"/>
          <w:color w:val="222222"/>
          <w:sz w:val="22"/>
          <w:szCs w:val="22"/>
        </w:rPr>
        <w:br/>
      </w:r>
      <w:r w:rsidRPr="0064688E">
        <w:rPr>
          <w:rFonts w:ascii="Calibri" w:hAnsi="Calibri" w:cs="Calibri"/>
          <w:color w:val="222222"/>
          <w:sz w:val="22"/>
          <w:szCs w:val="22"/>
          <w:shd w:val="clear" w:color="auto" w:fill="FFFFFF"/>
        </w:rPr>
        <w:t>Oui, je l'ai aussi.</w:t>
      </w:r>
      <w:r w:rsidRPr="0064688E">
        <w:rPr>
          <w:rFonts w:ascii="Calibri" w:hAnsi="Calibri" w:cs="Calibri"/>
          <w:color w:val="222222"/>
          <w:sz w:val="22"/>
          <w:szCs w:val="22"/>
        </w:rPr>
        <w:br/>
      </w:r>
      <w:r w:rsidRPr="0064688E">
        <w:rPr>
          <w:rFonts w:ascii="Calibri" w:hAnsi="Calibri" w:cs="Calibri"/>
          <w:color w:val="222222"/>
          <w:sz w:val="22"/>
          <w:szCs w:val="22"/>
        </w:rPr>
        <w:br/>
      </w:r>
      <w:r w:rsidRPr="0064688E">
        <w:rPr>
          <w:rFonts w:ascii="Calibri" w:hAnsi="Calibri" w:cs="Calibri"/>
          <w:color w:val="222222"/>
          <w:sz w:val="22"/>
          <w:szCs w:val="22"/>
          <w:shd w:val="clear" w:color="auto" w:fill="FFFFFF"/>
        </w:rPr>
        <w:t>Douze coups sonnent encore.</w:t>
      </w:r>
      <w:r w:rsidRPr="0064688E">
        <w:rPr>
          <w:rFonts w:ascii="Calibri" w:hAnsi="Calibri" w:cs="Calibri"/>
          <w:color w:val="222222"/>
          <w:sz w:val="22"/>
          <w:szCs w:val="22"/>
        </w:rPr>
        <w:br/>
      </w:r>
      <w:r w:rsidRPr="0064688E">
        <w:rPr>
          <w:rFonts w:ascii="Calibri" w:hAnsi="Calibri" w:cs="Calibri"/>
          <w:color w:val="222222"/>
          <w:sz w:val="22"/>
          <w:szCs w:val="22"/>
        </w:rPr>
        <w:br/>
      </w:r>
      <w:r w:rsidRPr="0064688E">
        <w:rPr>
          <w:rFonts w:ascii="Calibri" w:hAnsi="Calibri" w:cs="Calibri"/>
          <w:color w:val="222222"/>
          <w:sz w:val="22"/>
          <w:szCs w:val="22"/>
          <w:shd w:val="clear" w:color="auto" w:fill="FFFFFF"/>
        </w:rPr>
        <w:t>NOELIE</w:t>
      </w:r>
      <w:r w:rsidRPr="0064688E">
        <w:rPr>
          <w:rFonts w:ascii="Calibri" w:hAnsi="Calibri" w:cs="Calibri"/>
          <w:color w:val="222222"/>
          <w:sz w:val="22"/>
          <w:szCs w:val="22"/>
        </w:rPr>
        <w:br/>
      </w:r>
      <w:r w:rsidRPr="0064688E">
        <w:rPr>
          <w:rFonts w:ascii="Calibri" w:hAnsi="Calibri" w:cs="Calibri"/>
          <w:color w:val="222222"/>
          <w:sz w:val="22"/>
          <w:szCs w:val="22"/>
          <w:shd w:val="clear" w:color="auto" w:fill="FFFFFF"/>
        </w:rPr>
        <w:t>Le souvenir !</w:t>
      </w:r>
      <w:r w:rsidRPr="0064688E">
        <w:rPr>
          <w:rFonts w:ascii="Calibri" w:hAnsi="Calibri" w:cs="Calibri"/>
          <w:color w:val="222222"/>
          <w:sz w:val="22"/>
          <w:szCs w:val="22"/>
        </w:rPr>
        <w:br/>
      </w:r>
      <w:r w:rsidRPr="0064688E">
        <w:rPr>
          <w:rFonts w:ascii="Calibri" w:hAnsi="Calibri" w:cs="Calibri"/>
          <w:color w:val="222222"/>
          <w:sz w:val="22"/>
          <w:szCs w:val="22"/>
        </w:rPr>
        <w:br/>
      </w:r>
      <w:r w:rsidRPr="0064688E">
        <w:rPr>
          <w:rFonts w:ascii="Calibri" w:hAnsi="Calibri" w:cs="Calibri"/>
          <w:color w:val="222222"/>
          <w:sz w:val="22"/>
          <w:szCs w:val="22"/>
          <w:shd w:val="clear" w:color="auto" w:fill="FFFFFF"/>
        </w:rPr>
        <w:t>Elles plongent donc ensemble avec un langage qui leur est propre dans leurs images, leur vision du passé.</w:t>
      </w:r>
      <w:r w:rsidRPr="0064688E">
        <w:rPr>
          <w:rFonts w:ascii="Calibri" w:hAnsi="Calibri" w:cs="Calibri"/>
          <w:color w:val="222222"/>
          <w:sz w:val="22"/>
          <w:szCs w:val="22"/>
        </w:rPr>
        <w:t xml:space="preserve"> </w:t>
      </w:r>
      <w:r w:rsidRPr="0064688E">
        <w:rPr>
          <w:rFonts w:ascii="Calibri" w:hAnsi="Calibri" w:cs="Calibri"/>
          <w:color w:val="222222"/>
          <w:sz w:val="22"/>
          <w:szCs w:val="22"/>
          <w:shd w:val="clear" w:color="auto" w:fill="FFFFFF"/>
        </w:rPr>
        <w:t>L'unité de lieu étant leur imaginaire, contrairement à celle de la réalité du théâtre, peut donc être traitée à travers des images filmées dans des lieux réalistes et introduisant d'autres personnages:</w:t>
      </w:r>
      <w:r w:rsidRPr="0064688E">
        <w:rPr>
          <w:rFonts w:ascii="Calibri" w:hAnsi="Calibri" w:cs="Calibri"/>
          <w:color w:val="222222"/>
          <w:sz w:val="22"/>
          <w:szCs w:val="22"/>
        </w:rPr>
        <w:t xml:space="preserve">  </w:t>
      </w:r>
      <w:r w:rsidRPr="0064688E">
        <w:rPr>
          <w:rFonts w:ascii="Calibri" w:hAnsi="Calibri" w:cs="Calibri"/>
          <w:color w:val="222222"/>
          <w:sz w:val="22"/>
          <w:szCs w:val="22"/>
          <w:shd w:val="clear" w:color="auto" w:fill="FFFFFF"/>
        </w:rPr>
        <w:t>"le supermarché "où le vol du dictionnaire s'effectue et où elles sont prises en flagrant délit par un vigile,</w:t>
      </w:r>
      <w:r w:rsidRPr="0064688E">
        <w:rPr>
          <w:rFonts w:ascii="Calibri" w:hAnsi="Calibri" w:cs="Calibri"/>
          <w:color w:val="222222"/>
          <w:sz w:val="22"/>
          <w:szCs w:val="22"/>
        </w:rPr>
        <w:t xml:space="preserve"> </w:t>
      </w:r>
      <w:r w:rsidRPr="0064688E">
        <w:rPr>
          <w:rFonts w:ascii="Calibri" w:hAnsi="Calibri" w:cs="Calibri"/>
          <w:color w:val="222222"/>
          <w:sz w:val="22"/>
          <w:szCs w:val="22"/>
          <w:shd w:val="clear" w:color="auto" w:fill="FFFFFF"/>
        </w:rPr>
        <w:t>"la cuisine du petit déjeuner" où la mère donne en alternance le cartable et l'unique paire de chaussures qui leur permet d'aller à l'école chacune une semaine sur deux,</w:t>
      </w:r>
      <w:r w:rsidRPr="0064688E">
        <w:rPr>
          <w:rFonts w:ascii="Calibri" w:hAnsi="Calibri" w:cs="Calibri"/>
          <w:color w:val="222222"/>
          <w:sz w:val="22"/>
          <w:szCs w:val="22"/>
        </w:rPr>
        <w:br/>
      </w:r>
      <w:r w:rsidRPr="0064688E">
        <w:rPr>
          <w:rFonts w:ascii="Calibri" w:hAnsi="Calibri" w:cs="Calibri"/>
          <w:color w:val="222222"/>
          <w:sz w:val="22"/>
          <w:szCs w:val="22"/>
          <w:shd w:val="clear" w:color="auto" w:fill="FFFFFF"/>
        </w:rPr>
        <w:t>"La salle de classe", où Léonie a été enfermée dans le placard par un autre élève et interrogée par le maître de classe</w:t>
      </w:r>
      <w:r w:rsidRPr="0064688E">
        <w:rPr>
          <w:rFonts w:ascii="Calibri" w:hAnsi="Calibri" w:cs="Calibri"/>
          <w:color w:val="222222"/>
          <w:sz w:val="22"/>
          <w:szCs w:val="22"/>
        </w:rPr>
        <w:t xml:space="preserve">, </w:t>
      </w:r>
      <w:r w:rsidRPr="0064688E">
        <w:rPr>
          <w:rFonts w:ascii="Calibri" w:hAnsi="Calibri" w:cs="Calibri"/>
          <w:color w:val="222222"/>
          <w:sz w:val="22"/>
          <w:szCs w:val="22"/>
          <w:shd w:val="clear" w:color="auto" w:fill="FFFFFF"/>
        </w:rPr>
        <w:t>"le tribunal", où le juge leur annonce qu'elles seront placées dans un foyer séparé de leur mère à jamais,</w:t>
      </w:r>
      <w:r w:rsidRPr="0064688E">
        <w:rPr>
          <w:rFonts w:ascii="Calibri" w:hAnsi="Calibri" w:cs="Calibri"/>
          <w:color w:val="222222"/>
          <w:sz w:val="22"/>
          <w:szCs w:val="22"/>
        </w:rPr>
        <w:t xml:space="preserve"> </w:t>
      </w:r>
      <w:r w:rsidRPr="0064688E">
        <w:rPr>
          <w:rFonts w:ascii="Calibri" w:hAnsi="Calibri" w:cs="Calibri"/>
          <w:color w:val="222222"/>
          <w:sz w:val="22"/>
          <w:szCs w:val="22"/>
          <w:shd w:val="clear" w:color="auto" w:fill="FFFFFF"/>
        </w:rPr>
        <w:t>"un toit » , avec le baiser tant rêvé de leur prince charmant, ou plutôt l'ange de la mort "Mattias "...</w:t>
      </w:r>
      <w:r w:rsidRPr="0064688E">
        <w:rPr>
          <w:rFonts w:ascii="Calibri" w:hAnsi="Calibri" w:cs="Calibri"/>
          <w:color w:val="222222"/>
          <w:sz w:val="22"/>
          <w:szCs w:val="22"/>
        </w:rPr>
        <w:br/>
      </w:r>
      <w:r w:rsidRPr="0064688E">
        <w:rPr>
          <w:rFonts w:ascii="Calibri" w:hAnsi="Calibri" w:cs="Calibri"/>
          <w:color w:val="222222"/>
          <w:sz w:val="22"/>
          <w:szCs w:val="22"/>
        </w:rPr>
        <w:br/>
      </w:r>
      <w:r w:rsidRPr="0064688E">
        <w:rPr>
          <w:rFonts w:ascii="Calibri" w:hAnsi="Calibri" w:cs="Calibri"/>
          <w:color w:val="222222"/>
          <w:sz w:val="22"/>
          <w:szCs w:val="22"/>
          <w:shd w:val="clear" w:color="auto" w:fill="FFFFFF"/>
        </w:rPr>
        <w:t>Sur scène , en revanche pour incarner les toits de la ville, le dehors de leur foyer d'accueil auquel elles ont mis le feu pour le fuir à jamais, pour représenter cet "entre ciel et terre" sur le lequel elles sautent, tombent, rebondissent, rêvent, nous utiliserons peut être des monticules de matelas que les deux sœurs peuvent manipuler tels des « </w:t>
      </w:r>
      <w:proofErr w:type="spellStart"/>
      <w:r w:rsidRPr="0064688E">
        <w:rPr>
          <w:rFonts w:ascii="Calibri" w:hAnsi="Calibri" w:cs="Calibri"/>
          <w:color w:val="222222"/>
          <w:sz w:val="22"/>
          <w:szCs w:val="22"/>
          <w:shd w:val="clear" w:color="auto" w:fill="FFFFFF"/>
        </w:rPr>
        <w:t>Légos</w:t>
      </w:r>
      <w:proofErr w:type="spellEnd"/>
      <w:r w:rsidRPr="0064688E">
        <w:rPr>
          <w:rFonts w:ascii="Calibri" w:hAnsi="Calibri" w:cs="Calibri"/>
          <w:color w:val="222222"/>
          <w:sz w:val="22"/>
          <w:szCs w:val="22"/>
          <w:shd w:val="clear" w:color="auto" w:fill="FFFFFF"/>
        </w:rPr>
        <w:t> », ceux-ci se faisant tour à tour, cheminée, murs, toiture au bord du vide ...</w:t>
      </w:r>
      <w:r w:rsidRPr="0064688E">
        <w:rPr>
          <w:rFonts w:ascii="Calibri" w:hAnsi="Calibri" w:cs="Calibri"/>
          <w:color w:val="222222"/>
          <w:sz w:val="22"/>
          <w:szCs w:val="22"/>
        </w:rPr>
        <w:br/>
      </w:r>
      <w:r w:rsidRPr="0064688E">
        <w:rPr>
          <w:rFonts w:ascii="Calibri" w:hAnsi="Calibri" w:cs="Calibri"/>
          <w:color w:val="222222"/>
          <w:sz w:val="22"/>
          <w:szCs w:val="22"/>
          <w:shd w:val="clear" w:color="auto" w:fill="FFFFFF"/>
        </w:rPr>
        <w:t xml:space="preserve">Deux </w:t>
      </w:r>
      <w:proofErr w:type="spellStart"/>
      <w:r w:rsidRPr="0064688E">
        <w:rPr>
          <w:rFonts w:ascii="Calibri" w:hAnsi="Calibri" w:cs="Calibri"/>
          <w:color w:val="222222"/>
          <w:sz w:val="22"/>
          <w:szCs w:val="22"/>
          <w:shd w:val="clear" w:color="auto" w:fill="FFFFFF"/>
        </w:rPr>
        <w:t>Freeruners</w:t>
      </w:r>
      <w:proofErr w:type="spellEnd"/>
      <w:r w:rsidRPr="0064688E">
        <w:rPr>
          <w:rFonts w:ascii="Calibri" w:hAnsi="Calibri" w:cs="Calibri"/>
          <w:color w:val="222222"/>
          <w:sz w:val="22"/>
          <w:szCs w:val="22"/>
          <w:shd w:val="clear" w:color="auto" w:fill="FFFFFF"/>
        </w:rPr>
        <w:t>  incarneront leur double physique et acrobatique à travers la figure de l'amoureux absent Mattias .</w:t>
      </w:r>
      <w:r w:rsidRPr="0064688E">
        <w:rPr>
          <w:rFonts w:ascii="Calibri" w:hAnsi="Calibri" w:cs="Calibri"/>
          <w:color w:val="222222"/>
          <w:sz w:val="22"/>
          <w:szCs w:val="22"/>
        </w:rPr>
        <w:br/>
      </w:r>
      <w:r w:rsidRPr="0064688E">
        <w:rPr>
          <w:rFonts w:ascii="Calibri" w:hAnsi="Calibri" w:cs="Calibri"/>
          <w:color w:val="222222"/>
          <w:sz w:val="22"/>
          <w:szCs w:val="22"/>
          <w:shd w:val="clear" w:color="auto" w:fill="FFFFFF"/>
        </w:rPr>
        <w:t>Nous travaillerons notamment avec Simon Nogueira, star des adolescents, Champion de France du Free run acrobatique ou "stégophile" comme le définit très bien Nathalie Papin dans le prologue. Le free running consiste à pénétrer de façon clandestine dans les cages d'escaliers des immeubles jusqu'à trouver l'accès des toits, sur lesquels ils sautent, naviguent, dansent, font des acrobaties. C'est vertigineux, magique au-delà des rêves et du sublime, un espace de liberté entre ciel et terre, à l'abri des regards, des jugements, un espace utopique, comme celui où se réfugient "Léonie et Noélie".</w:t>
      </w:r>
    </w:p>
    <w:p w:rsidR="002B0125" w:rsidRDefault="002B0125" w:rsidP="002B0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Calibri"/>
          <w:sz w:val="22"/>
          <w:szCs w:val="26"/>
        </w:rPr>
      </w:pPr>
    </w:p>
    <w:p w:rsidR="00F75437" w:rsidRDefault="00F75437" w:rsidP="002B0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Calibri"/>
          <w:sz w:val="22"/>
          <w:szCs w:val="26"/>
        </w:rPr>
      </w:pPr>
    </w:p>
    <w:p w:rsidR="00F75437" w:rsidRPr="0064688E" w:rsidRDefault="00F75437" w:rsidP="002B0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Calibri"/>
          <w:sz w:val="22"/>
          <w:szCs w:val="26"/>
        </w:rPr>
      </w:pPr>
    </w:p>
    <w:p w:rsidR="002B0125" w:rsidRDefault="002B0125" w:rsidP="002B0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Calibri"/>
          <w:sz w:val="22"/>
          <w:szCs w:val="26"/>
        </w:rPr>
      </w:pPr>
    </w:p>
    <w:p w:rsidR="001B773A" w:rsidRDefault="001B773A" w:rsidP="002B0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Calibri"/>
          <w:sz w:val="22"/>
          <w:szCs w:val="26"/>
        </w:rPr>
      </w:pPr>
    </w:p>
    <w:p w:rsidR="001B773A" w:rsidRDefault="001B773A" w:rsidP="002B0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Calibri"/>
          <w:sz w:val="22"/>
          <w:szCs w:val="26"/>
        </w:rPr>
      </w:pPr>
    </w:p>
    <w:p w:rsidR="001B773A" w:rsidRDefault="001B773A" w:rsidP="002B0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Calibri"/>
          <w:sz w:val="22"/>
          <w:szCs w:val="26"/>
        </w:rPr>
      </w:pPr>
    </w:p>
    <w:p w:rsidR="001B773A" w:rsidRDefault="001B773A" w:rsidP="002B0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Calibri"/>
          <w:sz w:val="22"/>
          <w:szCs w:val="26"/>
        </w:rPr>
      </w:pPr>
    </w:p>
    <w:p w:rsidR="001B773A" w:rsidRDefault="001B773A" w:rsidP="002B0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Calibri"/>
          <w:sz w:val="22"/>
          <w:szCs w:val="26"/>
        </w:rPr>
      </w:pPr>
    </w:p>
    <w:p w:rsidR="001B773A" w:rsidRDefault="001B773A" w:rsidP="002B0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Calibri"/>
          <w:sz w:val="22"/>
          <w:szCs w:val="26"/>
        </w:rPr>
      </w:pPr>
    </w:p>
    <w:p w:rsidR="001B773A" w:rsidRDefault="001B773A" w:rsidP="002B0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Calibri"/>
          <w:sz w:val="22"/>
          <w:szCs w:val="26"/>
        </w:rPr>
      </w:pPr>
    </w:p>
    <w:p w:rsidR="001B773A" w:rsidRDefault="001B773A" w:rsidP="002B0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Calibri"/>
          <w:sz w:val="22"/>
          <w:szCs w:val="26"/>
        </w:rPr>
      </w:pPr>
    </w:p>
    <w:p w:rsidR="001B773A" w:rsidRDefault="001B773A" w:rsidP="002B0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Calibri"/>
          <w:sz w:val="22"/>
          <w:szCs w:val="26"/>
        </w:rPr>
      </w:pPr>
    </w:p>
    <w:p w:rsidR="00C357A7" w:rsidRPr="006F0487" w:rsidRDefault="00C357A7" w:rsidP="00C357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Calibri"/>
          <w:color w:val="2F5496"/>
          <w:sz w:val="28"/>
          <w:szCs w:val="28"/>
        </w:rPr>
      </w:pPr>
    </w:p>
    <w:p w:rsidR="00C357A7" w:rsidRPr="006F0487" w:rsidRDefault="00C357A7" w:rsidP="00C357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Calibri"/>
          <w:color w:val="2F5496"/>
          <w:sz w:val="28"/>
          <w:szCs w:val="28"/>
        </w:rPr>
      </w:pPr>
    </w:p>
    <w:p w:rsidR="00C357A7" w:rsidRPr="006F0487" w:rsidRDefault="00C357A7" w:rsidP="00C357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Calibri"/>
          <w:color w:val="2F5496"/>
          <w:sz w:val="28"/>
          <w:szCs w:val="28"/>
        </w:rPr>
      </w:pPr>
    </w:p>
    <w:p w:rsidR="00C357A7" w:rsidRPr="006F0487" w:rsidRDefault="00C357A7" w:rsidP="00C357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Calibri"/>
          <w:color w:val="2F5496"/>
          <w:sz w:val="28"/>
          <w:szCs w:val="28"/>
        </w:rPr>
      </w:pPr>
    </w:p>
    <w:p w:rsidR="00C357A7" w:rsidRPr="006F0487" w:rsidRDefault="00C357A7" w:rsidP="00C357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Calibri"/>
          <w:color w:val="2F5496"/>
          <w:sz w:val="28"/>
          <w:szCs w:val="28"/>
        </w:rPr>
      </w:pPr>
    </w:p>
    <w:p w:rsidR="00C357A7" w:rsidRPr="006F0487" w:rsidRDefault="00C357A7" w:rsidP="00C357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Calibri"/>
          <w:color w:val="2F5496"/>
          <w:sz w:val="28"/>
          <w:szCs w:val="28"/>
        </w:rPr>
      </w:pPr>
    </w:p>
    <w:p w:rsidR="00C357A7" w:rsidRPr="006F0487" w:rsidRDefault="00C357A7" w:rsidP="00C357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Calibri"/>
          <w:color w:val="2F5496"/>
          <w:sz w:val="28"/>
          <w:szCs w:val="28"/>
        </w:rPr>
      </w:pPr>
    </w:p>
    <w:p w:rsidR="001B773A" w:rsidRPr="002D46DE" w:rsidRDefault="00C357A7" w:rsidP="00C357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Calibri"/>
          <w:color w:val="323E4F"/>
          <w:sz w:val="28"/>
          <w:szCs w:val="28"/>
        </w:rPr>
      </w:pPr>
      <w:r w:rsidRPr="002D46DE">
        <w:rPr>
          <w:rFonts w:ascii="Calibri" w:hAnsi="Calibri" w:cs="Calibri"/>
          <w:color w:val="323E4F"/>
          <w:sz w:val="28"/>
          <w:szCs w:val="28"/>
        </w:rPr>
        <w:t>Projet scénographique – Thierry Grand</w:t>
      </w:r>
    </w:p>
    <w:p w:rsidR="00C357A7" w:rsidRPr="006F0487" w:rsidRDefault="00C357A7" w:rsidP="00C357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Calibri"/>
          <w:color w:val="2F5496"/>
          <w:sz w:val="28"/>
          <w:szCs w:val="28"/>
        </w:rPr>
      </w:pPr>
      <w:r w:rsidRPr="006F0487">
        <w:rPr>
          <w:rFonts w:ascii="Calibri" w:hAnsi="Calibri" w:cs="Calibri"/>
          <w:color w:val="2F5496"/>
          <w:sz w:val="28"/>
          <w:szCs w:val="28"/>
        </w:rPr>
        <w:t>La Chapelle des Pénitents Blancs</w:t>
      </w:r>
    </w:p>
    <w:p w:rsidR="001B773A" w:rsidRDefault="001B773A" w:rsidP="002B0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Calibri"/>
          <w:sz w:val="22"/>
          <w:szCs w:val="26"/>
        </w:rPr>
      </w:pPr>
    </w:p>
    <w:p w:rsidR="001B773A" w:rsidRDefault="001B773A" w:rsidP="002B0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Calibri"/>
          <w:sz w:val="22"/>
          <w:szCs w:val="26"/>
        </w:rPr>
      </w:pPr>
    </w:p>
    <w:p w:rsidR="001B773A" w:rsidRDefault="001B773A" w:rsidP="002B0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Calibri"/>
          <w:sz w:val="22"/>
          <w:szCs w:val="26"/>
        </w:rPr>
      </w:pPr>
    </w:p>
    <w:p w:rsidR="001B773A" w:rsidRDefault="001B773A" w:rsidP="002B0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Calibri"/>
          <w:sz w:val="22"/>
          <w:szCs w:val="26"/>
        </w:rPr>
      </w:pPr>
    </w:p>
    <w:p w:rsidR="001B773A" w:rsidRDefault="00EA2A64" w:rsidP="002B0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Calibri"/>
          <w:sz w:val="22"/>
          <w:szCs w:val="26"/>
        </w:rPr>
      </w:pPr>
      <w:r>
        <w:rPr>
          <w:rFonts w:ascii="Calibri" w:hAnsi="Calibri" w:cs="Calibri"/>
          <w:sz w:val="22"/>
          <w:szCs w:val="26"/>
        </w:rPr>
        <w:pict>
          <v:shape id="_x0000_i1031" type="#_x0000_t75" style="width:453pt;height:302.25pt">
            <v:imagedata r:id="rId11" o:title="maquette scéno"/>
          </v:shape>
        </w:pict>
      </w:r>
    </w:p>
    <w:p w:rsidR="001B773A" w:rsidRDefault="001B773A" w:rsidP="002B0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Calibri"/>
          <w:sz w:val="22"/>
          <w:szCs w:val="26"/>
        </w:rPr>
      </w:pPr>
    </w:p>
    <w:p w:rsidR="001B773A" w:rsidRPr="0064688E" w:rsidRDefault="001B773A" w:rsidP="002B0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Calibri"/>
          <w:sz w:val="22"/>
          <w:szCs w:val="26"/>
        </w:rPr>
      </w:pPr>
    </w:p>
    <w:p w:rsidR="002B0125" w:rsidRDefault="002B0125" w:rsidP="002B0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sz w:val="22"/>
        </w:rPr>
      </w:pPr>
    </w:p>
    <w:p w:rsidR="007B4D2C" w:rsidRDefault="007B4D2C" w:rsidP="002B0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sz w:val="22"/>
          <w:szCs w:val="26"/>
        </w:rPr>
      </w:pPr>
    </w:p>
    <w:p w:rsidR="007B4D2C" w:rsidRDefault="007B4D2C" w:rsidP="002B0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sz w:val="22"/>
          <w:szCs w:val="26"/>
        </w:rPr>
      </w:pPr>
    </w:p>
    <w:p w:rsidR="007B4D2C" w:rsidRDefault="007B4D2C" w:rsidP="002B0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sz w:val="22"/>
          <w:szCs w:val="26"/>
        </w:rPr>
      </w:pPr>
    </w:p>
    <w:p w:rsidR="007B4D2C" w:rsidRDefault="007B4D2C" w:rsidP="002B0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sz w:val="22"/>
          <w:szCs w:val="26"/>
        </w:rPr>
      </w:pPr>
    </w:p>
    <w:p w:rsidR="007B4D2C" w:rsidRDefault="007B4D2C" w:rsidP="002B0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sz w:val="22"/>
          <w:szCs w:val="26"/>
        </w:rPr>
      </w:pPr>
    </w:p>
    <w:p w:rsidR="007B4D2C" w:rsidRDefault="007B4D2C" w:rsidP="002B0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sz w:val="22"/>
          <w:szCs w:val="26"/>
        </w:rPr>
      </w:pPr>
    </w:p>
    <w:p w:rsidR="001B773A" w:rsidRDefault="001B773A" w:rsidP="002B0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sz w:val="22"/>
          <w:szCs w:val="26"/>
        </w:rPr>
      </w:pPr>
    </w:p>
    <w:p w:rsidR="001B773A" w:rsidRDefault="001B773A" w:rsidP="002B0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sz w:val="22"/>
          <w:szCs w:val="26"/>
        </w:rPr>
      </w:pPr>
    </w:p>
    <w:p w:rsidR="001B773A" w:rsidRDefault="001B773A" w:rsidP="002B0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sz w:val="22"/>
          <w:szCs w:val="26"/>
        </w:rPr>
      </w:pPr>
    </w:p>
    <w:p w:rsidR="001B773A" w:rsidRDefault="001B773A" w:rsidP="002B0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sz w:val="22"/>
          <w:szCs w:val="26"/>
        </w:rPr>
      </w:pPr>
    </w:p>
    <w:p w:rsidR="001B773A" w:rsidRDefault="001B773A" w:rsidP="002B0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sz w:val="22"/>
          <w:szCs w:val="26"/>
        </w:rPr>
      </w:pPr>
    </w:p>
    <w:p w:rsidR="00325D02" w:rsidRDefault="00325D02" w:rsidP="00325D02">
      <w:pPr>
        <w:suppressAutoHyphens/>
        <w:rPr>
          <w:rFonts w:ascii="Arial" w:eastAsia="Arial Unicode MS" w:hAnsi="Arial" w:cs="Arial Unicode MS"/>
          <w:kern w:val="1"/>
          <w:sz w:val="20"/>
          <w:szCs w:val="16"/>
          <w:lang w:eastAsia="hi-IN" w:bidi="hi-IN"/>
        </w:rPr>
      </w:pPr>
    </w:p>
    <w:p w:rsidR="00325D02" w:rsidRDefault="00325D02" w:rsidP="00325D02">
      <w:pPr>
        <w:suppressAutoHyphens/>
        <w:rPr>
          <w:rFonts w:ascii="Arial" w:eastAsia="Arial Unicode MS" w:hAnsi="Arial" w:cs="Arial Unicode MS"/>
          <w:kern w:val="1"/>
          <w:sz w:val="20"/>
          <w:szCs w:val="16"/>
          <w:lang w:eastAsia="hi-IN" w:bidi="hi-IN"/>
        </w:rPr>
      </w:pPr>
    </w:p>
    <w:p w:rsidR="00325D02" w:rsidRDefault="00325D02" w:rsidP="00325D02">
      <w:pPr>
        <w:suppressAutoHyphens/>
        <w:rPr>
          <w:rFonts w:ascii="Arial" w:eastAsia="Arial Unicode MS" w:hAnsi="Arial" w:cs="Arial Unicode MS"/>
          <w:kern w:val="1"/>
          <w:sz w:val="20"/>
          <w:szCs w:val="16"/>
          <w:lang w:eastAsia="hi-IN" w:bidi="hi-IN"/>
        </w:rPr>
      </w:pPr>
    </w:p>
    <w:p w:rsidR="00325D02" w:rsidRDefault="00325D02" w:rsidP="00325D02">
      <w:pPr>
        <w:suppressAutoHyphens/>
        <w:rPr>
          <w:rFonts w:ascii="Arial" w:eastAsia="Arial Unicode MS" w:hAnsi="Arial" w:cs="Arial Unicode MS"/>
          <w:kern w:val="1"/>
          <w:sz w:val="20"/>
          <w:szCs w:val="16"/>
          <w:lang w:eastAsia="hi-IN" w:bidi="hi-IN"/>
        </w:rPr>
      </w:pPr>
    </w:p>
    <w:p w:rsidR="00325D02" w:rsidRDefault="00325D02" w:rsidP="00325D02">
      <w:pPr>
        <w:suppressAutoHyphens/>
        <w:rPr>
          <w:rFonts w:ascii="Arial" w:eastAsia="Arial Unicode MS" w:hAnsi="Arial" w:cs="Arial Unicode MS"/>
          <w:kern w:val="1"/>
          <w:sz w:val="20"/>
          <w:szCs w:val="16"/>
          <w:lang w:eastAsia="hi-IN" w:bidi="hi-IN"/>
        </w:rPr>
      </w:pPr>
    </w:p>
    <w:p w:rsidR="00325D02" w:rsidRDefault="00325D02" w:rsidP="00325D02">
      <w:pPr>
        <w:suppressAutoHyphens/>
        <w:rPr>
          <w:rFonts w:ascii="Arial" w:eastAsia="Arial Unicode MS" w:hAnsi="Arial" w:cs="Arial Unicode MS"/>
          <w:kern w:val="1"/>
          <w:sz w:val="20"/>
          <w:szCs w:val="16"/>
          <w:lang w:eastAsia="hi-IN" w:bidi="hi-IN"/>
        </w:rPr>
      </w:pPr>
    </w:p>
    <w:tbl>
      <w:tblPr>
        <w:tblW w:w="10509" w:type="dxa"/>
        <w:tblInd w:w="-710" w:type="dxa"/>
        <w:tblLayout w:type="fixed"/>
        <w:tblLook w:val="0000" w:firstRow="0" w:lastRow="0" w:firstColumn="0" w:lastColumn="0" w:noHBand="0" w:noVBand="0"/>
      </w:tblPr>
      <w:tblGrid>
        <w:gridCol w:w="10509"/>
      </w:tblGrid>
      <w:tr w:rsidR="00325D02" w:rsidRPr="00325D02" w:rsidTr="00325D02">
        <w:trPr>
          <w:trHeight w:val="238"/>
        </w:trPr>
        <w:tc>
          <w:tcPr>
            <w:tcW w:w="10509" w:type="dxa"/>
            <w:tcBorders>
              <w:bottom w:val="single" w:sz="4" w:space="0" w:color="FFFFFF"/>
            </w:tcBorders>
            <w:shd w:val="clear" w:color="auto" w:fill="auto"/>
          </w:tcPr>
          <w:p w:rsidR="00325D02" w:rsidRPr="002D46DE" w:rsidRDefault="00325D02" w:rsidP="00325D02">
            <w:pPr>
              <w:suppressAutoHyphens/>
              <w:snapToGrid w:val="0"/>
              <w:jc w:val="center"/>
              <w:rPr>
                <w:rFonts w:ascii="Calibri" w:eastAsia="Arial Unicode MS" w:hAnsi="Calibri" w:cs="Calibri"/>
                <w:b/>
                <w:color w:val="323E4F"/>
                <w:kern w:val="1"/>
                <w:sz w:val="32"/>
                <w:szCs w:val="32"/>
                <w:lang w:eastAsia="hi-IN" w:bidi="hi-IN"/>
              </w:rPr>
            </w:pPr>
            <w:r w:rsidRPr="002D46DE">
              <w:rPr>
                <w:rFonts w:ascii="Calibri" w:eastAsia="Arial Unicode MS" w:hAnsi="Calibri" w:cs="Calibri"/>
                <w:b/>
                <w:color w:val="323E4F"/>
                <w:kern w:val="1"/>
                <w:sz w:val="32"/>
                <w:szCs w:val="32"/>
                <w:lang w:eastAsia="hi-IN" w:bidi="hi-IN"/>
              </w:rPr>
              <w:lastRenderedPageBreak/>
              <w:t xml:space="preserve">Entretien avec Nathalie Papin et Karelle </w:t>
            </w:r>
            <w:proofErr w:type="spellStart"/>
            <w:r w:rsidRPr="002D46DE">
              <w:rPr>
                <w:rFonts w:ascii="Calibri" w:eastAsia="Arial Unicode MS" w:hAnsi="Calibri" w:cs="Calibri"/>
                <w:b/>
                <w:color w:val="323E4F"/>
                <w:kern w:val="1"/>
                <w:sz w:val="32"/>
                <w:szCs w:val="32"/>
                <w:lang w:eastAsia="hi-IN" w:bidi="hi-IN"/>
              </w:rPr>
              <w:t>Prugnaud</w:t>
            </w:r>
            <w:proofErr w:type="spellEnd"/>
          </w:p>
          <w:p w:rsidR="00325D02" w:rsidRPr="006070DC" w:rsidRDefault="00325D02" w:rsidP="00325D02">
            <w:pPr>
              <w:suppressAutoHyphens/>
              <w:snapToGrid w:val="0"/>
              <w:jc w:val="center"/>
              <w:rPr>
                <w:rFonts w:ascii="Calibri" w:eastAsia="Arial Unicode MS" w:hAnsi="Calibri" w:cs="Calibri"/>
                <w:b/>
                <w:kern w:val="1"/>
                <w:sz w:val="32"/>
                <w:szCs w:val="32"/>
                <w:lang w:eastAsia="hi-IN" w:bidi="hi-IN"/>
              </w:rPr>
            </w:pPr>
          </w:p>
        </w:tc>
      </w:tr>
      <w:tr w:rsidR="00325D02" w:rsidRPr="005E6D71" w:rsidTr="00325D02">
        <w:trPr>
          <w:trHeight w:val="13599"/>
        </w:trPr>
        <w:tc>
          <w:tcPr>
            <w:tcW w:w="10509" w:type="dxa"/>
            <w:tcBorders>
              <w:top w:val="single" w:sz="4" w:space="0" w:color="FFFFFF"/>
              <w:bottom w:val="single" w:sz="4" w:space="0" w:color="FFFFFF"/>
            </w:tcBorders>
            <w:shd w:val="clear" w:color="auto" w:fill="EDEDED"/>
          </w:tcPr>
          <w:p w:rsidR="00325D02" w:rsidRPr="006070DC" w:rsidRDefault="00325D02" w:rsidP="006070DC">
            <w:pPr>
              <w:suppressAutoHyphens/>
              <w:snapToGrid w:val="0"/>
              <w:spacing w:before="28"/>
              <w:jc w:val="both"/>
              <w:rPr>
                <w:rFonts w:ascii="Calibri" w:hAnsi="Calibri" w:cs="Calibri"/>
                <w:color w:val="000000"/>
                <w:kern w:val="1"/>
                <w:sz w:val="22"/>
                <w:szCs w:val="22"/>
                <w:lang w:eastAsia="hi-IN" w:bidi="hi-IN"/>
              </w:rPr>
            </w:pPr>
          </w:p>
          <w:p w:rsidR="00325D02" w:rsidRPr="006070DC" w:rsidRDefault="00325D02" w:rsidP="006070DC">
            <w:pPr>
              <w:suppressAutoHyphens/>
              <w:snapToGrid w:val="0"/>
              <w:spacing w:before="28"/>
              <w:jc w:val="both"/>
              <w:rPr>
                <w:rFonts w:ascii="Calibri" w:hAnsi="Calibri" w:cs="Calibri"/>
                <w:b/>
                <w:color w:val="000000"/>
                <w:kern w:val="1"/>
                <w:sz w:val="22"/>
                <w:szCs w:val="22"/>
                <w:lang w:eastAsia="hi-IN" w:bidi="hi-IN"/>
              </w:rPr>
            </w:pPr>
            <w:r w:rsidRPr="006070DC">
              <w:rPr>
                <w:rFonts w:ascii="Calibri" w:hAnsi="Calibri" w:cs="Calibri"/>
                <w:b/>
                <w:color w:val="000000"/>
                <w:kern w:val="1"/>
                <w:sz w:val="22"/>
                <w:szCs w:val="22"/>
                <w:lang w:eastAsia="hi-IN" w:bidi="hi-IN"/>
              </w:rPr>
              <w:t>La gémellité. Posé comme cela, le thème semble très vite nous dépasser par son mystère, sa complexité, son entièreté.</w:t>
            </w:r>
          </w:p>
          <w:p w:rsidR="00325D02" w:rsidRPr="006070DC" w:rsidRDefault="00325D02" w:rsidP="006070DC">
            <w:pPr>
              <w:suppressAutoHyphens/>
              <w:snapToGrid w:val="0"/>
              <w:spacing w:before="28"/>
              <w:jc w:val="both"/>
              <w:rPr>
                <w:rFonts w:ascii="Calibri" w:hAnsi="Calibri" w:cs="Calibri"/>
                <w:color w:val="000000"/>
                <w:kern w:val="1"/>
                <w:sz w:val="22"/>
                <w:szCs w:val="22"/>
                <w:lang w:eastAsia="hi-IN" w:bidi="hi-IN"/>
              </w:rPr>
            </w:pPr>
          </w:p>
          <w:p w:rsidR="00325D02" w:rsidRPr="006070DC" w:rsidRDefault="00325D02" w:rsidP="006070DC">
            <w:pPr>
              <w:suppressAutoHyphens/>
              <w:snapToGrid w:val="0"/>
              <w:spacing w:before="28"/>
              <w:jc w:val="both"/>
              <w:rPr>
                <w:rFonts w:ascii="Calibri" w:hAnsi="Calibri" w:cs="Calibri"/>
                <w:color w:val="000000"/>
                <w:kern w:val="1"/>
                <w:sz w:val="22"/>
                <w:szCs w:val="22"/>
                <w:lang w:eastAsia="hi-IN" w:bidi="hi-IN"/>
              </w:rPr>
            </w:pPr>
            <w:r w:rsidRPr="006070DC">
              <w:rPr>
                <w:rFonts w:ascii="Calibri" w:hAnsi="Calibri" w:cs="Calibri"/>
                <w:b/>
                <w:color w:val="000000"/>
                <w:kern w:val="1"/>
                <w:sz w:val="22"/>
                <w:szCs w:val="22"/>
                <w:lang w:eastAsia="hi-IN" w:bidi="hi-IN"/>
              </w:rPr>
              <w:t>Nathalie Papin :</w:t>
            </w:r>
            <w:r w:rsidRPr="006070DC">
              <w:rPr>
                <w:rFonts w:ascii="Calibri" w:hAnsi="Calibri" w:cs="Calibri"/>
                <w:color w:val="000000"/>
                <w:kern w:val="1"/>
                <w:sz w:val="22"/>
                <w:szCs w:val="22"/>
                <w:lang w:eastAsia="hi-IN" w:bidi="hi-IN"/>
              </w:rPr>
              <w:t xml:space="preserve"> Ecrire sur la gémellité est un désir qui remonte à plus de dix ans. En 2007, j'ai souhaité interroger ma mère sur le rapport qu'elle entretenait avec sa propre jumelle. Elle m'a accordé une heure. Ni plus ni moins. Beaucoup de réécritures </w:t>
            </w:r>
            <w:proofErr w:type="gramStart"/>
            <w:r w:rsidRPr="006070DC">
              <w:rPr>
                <w:rFonts w:ascii="Calibri" w:hAnsi="Calibri" w:cs="Calibri"/>
                <w:color w:val="000000"/>
                <w:kern w:val="1"/>
                <w:sz w:val="22"/>
                <w:szCs w:val="22"/>
                <w:lang w:eastAsia="hi-IN" w:bidi="hi-IN"/>
              </w:rPr>
              <w:t>suite à</w:t>
            </w:r>
            <w:proofErr w:type="gramEnd"/>
            <w:r w:rsidRPr="006070DC">
              <w:rPr>
                <w:rFonts w:ascii="Calibri" w:hAnsi="Calibri" w:cs="Calibri"/>
                <w:color w:val="000000"/>
                <w:kern w:val="1"/>
                <w:sz w:val="22"/>
                <w:szCs w:val="22"/>
                <w:lang w:eastAsia="hi-IN" w:bidi="hi-IN"/>
              </w:rPr>
              <w:t xml:space="preserve"> cette discussion entre ma mère et moi s’en sont suivies, mais </w:t>
            </w:r>
            <w:r w:rsidRPr="006070DC">
              <w:rPr>
                <w:rFonts w:ascii="Calibri" w:hAnsi="Calibri" w:cs="Calibri"/>
                <w:i/>
                <w:color w:val="000000"/>
                <w:kern w:val="1"/>
                <w:sz w:val="22"/>
                <w:szCs w:val="22"/>
                <w:lang w:eastAsia="hi-IN" w:bidi="hi-IN"/>
              </w:rPr>
              <w:t>Léonie et Noélie</w:t>
            </w:r>
            <w:r w:rsidRPr="006070DC">
              <w:rPr>
                <w:rFonts w:ascii="Calibri" w:hAnsi="Calibri" w:cs="Calibri"/>
                <w:color w:val="000000"/>
                <w:kern w:val="1"/>
                <w:sz w:val="22"/>
                <w:szCs w:val="22"/>
                <w:lang w:eastAsia="hi-IN" w:bidi="hi-IN"/>
              </w:rPr>
              <w:t xml:space="preserve"> m'est apparue comme la version la plus libre, la plus dégagée de son récit personnel. L’écrit devenant autonome, il m'a permis de m'extraire d'une fusion symbolique. Ici, les jumelles ont seize ans, mais dans une version antérieure, je retraçais toute leur vie et cela se concluait par leur mort. Cet acte d'écriture m'a fait cohabiter inconsciemment avec l'image de ma mère enfant, avec ma propre image d'auteure, enfant. Il y avait là aussi une fusion. Souvent dans mes textes, les enfances se mélangent et les enfants s'auto-génèrent. Le présent de l'écriture leur permet de se retrouver. </w:t>
            </w:r>
            <w:r w:rsidRPr="006070DC">
              <w:rPr>
                <w:rFonts w:ascii="Calibri" w:hAnsi="Calibri" w:cs="Calibri"/>
                <w:i/>
                <w:color w:val="000000"/>
                <w:kern w:val="1"/>
                <w:sz w:val="22"/>
                <w:szCs w:val="22"/>
                <w:lang w:eastAsia="hi-IN" w:bidi="hi-IN"/>
              </w:rPr>
              <w:t>Léonie et Noélie</w:t>
            </w:r>
            <w:r w:rsidRPr="006070DC">
              <w:rPr>
                <w:rFonts w:ascii="Calibri" w:hAnsi="Calibri" w:cs="Calibri"/>
                <w:color w:val="000000"/>
                <w:kern w:val="1"/>
                <w:sz w:val="22"/>
                <w:szCs w:val="22"/>
                <w:lang w:eastAsia="hi-IN" w:bidi="hi-IN"/>
              </w:rPr>
              <w:t xml:space="preserve"> m'a permis de faire advenir ces enfances superposées. J’ai exploré l’altérité... Il y a eu un déplacement de ma propre source d'inspiration, comme si une digue avait cédé entre moi et le monde et que, maintenant, l'écriture pouvait passer sans problème. Léonie veut apprendre le dictionnaire par cœur, Noélie veut être funambule... Cela nous raconte aussi le désir qu'un enfant a de s'extraire de son milieu lorsque ses rêves ne peuvent s'y déployer correctement. S'extraire de ce monde d'origine demande une grande force. C'est une manière de se donner des défis invraisemblables. Cela signifie se jeter dans le vide... C'est aussi une manière de faire plus confiance aux mots qu'aux adultes. Petite, ne pas réussir à apprendre le dictionnaire a été pour moi l'un de mes premiers échecs. En créant ce personnage, je confirme à l'enfant que j'étais que j'ai réussi à apprendre le dictionnaire. C'est une sorte de transmission qui se fait, grâce à l'écriture.</w:t>
            </w:r>
          </w:p>
          <w:p w:rsidR="00325D02" w:rsidRPr="006070DC" w:rsidRDefault="00325D02" w:rsidP="006070DC">
            <w:pPr>
              <w:suppressAutoHyphens/>
              <w:snapToGrid w:val="0"/>
              <w:spacing w:before="28"/>
              <w:jc w:val="both"/>
              <w:rPr>
                <w:rFonts w:ascii="Calibri" w:hAnsi="Calibri" w:cs="Calibri"/>
                <w:color w:val="000000"/>
                <w:kern w:val="1"/>
                <w:sz w:val="22"/>
                <w:szCs w:val="22"/>
                <w:lang w:eastAsia="hi-IN" w:bidi="hi-IN"/>
              </w:rPr>
            </w:pPr>
          </w:p>
          <w:p w:rsidR="00325D02" w:rsidRPr="006070DC" w:rsidRDefault="00325D02" w:rsidP="006070DC">
            <w:pPr>
              <w:suppressAutoHyphens/>
              <w:snapToGrid w:val="0"/>
              <w:spacing w:before="28"/>
              <w:jc w:val="both"/>
              <w:rPr>
                <w:rFonts w:ascii="Calibri" w:hAnsi="Calibri" w:cs="Calibri"/>
                <w:color w:val="000000"/>
                <w:kern w:val="1"/>
                <w:sz w:val="22"/>
                <w:szCs w:val="22"/>
                <w:lang w:eastAsia="hi-IN" w:bidi="hi-IN"/>
              </w:rPr>
            </w:pPr>
            <w:r w:rsidRPr="006070DC">
              <w:rPr>
                <w:rFonts w:ascii="Calibri" w:hAnsi="Calibri" w:cs="Calibri"/>
                <w:b/>
                <w:color w:val="000000"/>
                <w:kern w:val="1"/>
                <w:sz w:val="22"/>
                <w:szCs w:val="22"/>
                <w:lang w:eastAsia="hi-IN" w:bidi="hi-IN"/>
              </w:rPr>
              <w:t xml:space="preserve">Karelle </w:t>
            </w:r>
            <w:proofErr w:type="spellStart"/>
            <w:r w:rsidRPr="006070DC">
              <w:rPr>
                <w:rFonts w:ascii="Calibri" w:hAnsi="Calibri" w:cs="Calibri"/>
                <w:b/>
                <w:color w:val="000000"/>
                <w:kern w:val="1"/>
                <w:sz w:val="22"/>
                <w:szCs w:val="22"/>
                <w:lang w:eastAsia="hi-IN" w:bidi="hi-IN"/>
              </w:rPr>
              <w:t>Prugnaud</w:t>
            </w:r>
            <w:proofErr w:type="spellEnd"/>
            <w:r w:rsidRPr="006070DC">
              <w:rPr>
                <w:rFonts w:ascii="Calibri" w:hAnsi="Calibri" w:cs="Calibri"/>
                <w:b/>
                <w:color w:val="000000"/>
                <w:kern w:val="1"/>
                <w:sz w:val="22"/>
                <w:szCs w:val="22"/>
                <w:lang w:eastAsia="hi-IN" w:bidi="hi-IN"/>
              </w:rPr>
              <w:t xml:space="preserve"> : </w:t>
            </w:r>
            <w:r w:rsidRPr="006070DC">
              <w:rPr>
                <w:rFonts w:ascii="Calibri" w:hAnsi="Calibri" w:cs="Calibri"/>
                <w:color w:val="000000"/>
                <w:kern w:val="1"/>
                <w:sz w:val="22"/>
                <w:szCs w:val="22"/>
                <w:lang w:eastAsia="hi-IN" w:bidi="hi-IN"/>
              </w:rPr>
              <w:t xml:space="preserve">Ces deux personnages nous posent aussi la question du « n'être qu'un ». C'est toute une réflexion autour de l'émancipation et de l'identité qui est au travail. Si d'un seul coup, chacune d'elles a accès à elle-même, qu'est-ce qu'elles lâchent ? Et puis il y a toute la fascination que les deux jumelles transportent : elles ont une culture commune et personnelle, une parole propre. C’est à la fois un langage commun actuel et un langage archaïque car il prend appui sur des souvenirs. Il y a donc parole mais aussi incarnation dans la gémellité. Nous travaillons avec les actrices à ce lien corporel. Par les vêtements en premier lieu avec une évolution dans leur manière de s’habiller, en gardant la codification de l'écolière qui renvoie à l'être social. Et qui s’amuse aussi de l'imaginaire japonais que connaissent bien les adolescents. À seize ans, si elles incarnent encore l'image de la « petite fille », elles doivent aussi décider de leur route. L'adolescence, cet état transitoire est le moment où le désir se place dans « l'être social » ou non. Cette temporalité, nous l’assumons et nous la cherchons dans ce </w:t>
            </w:r>
            <w:r w:rsidRPr="006070DC">
              <w:rPr>
                <w:rFonts w:ascii="Calibri" w:hAnsi="Calibri" w:cs="Calibri"/>
                <w:i/>
                <w:color w:val="000000"/>
                <w:kern w:val="1"/>
                <w:sz w:val="22"/>
                <w:szCs w:val="22"/>
                <w:lang w:eastAsia="hi-IN" w:bidi="hi-IN"/>
              </w:rPr>
              <w:t>no man's land</w:t>
            </w:r>
            <w:r w:rsidRPr="006070DC">
              <w:rPr>
                <w:rFonts w:ascii="Calibri" w:hAnsi="Calibri" w:cs="Calibri"/>
                <w:color w:val="000000"/>
                <w:kern w:val="1"/>
                <w:sz w:val="22"/>
                <w:szCs w:val="22"/>
                <w:lang w:eastAsia="hi-IN" w:bidi="hi-IN"/>
              </w:rPr>
              <w:t xml:space="preserve"> fait de silence, de rien et de solitude. Même si les jumelles vivent dans la fusion, elles restent irrémédiablement seules. Avec Rémy Lesperon qui est compositeur, nous cherchons quelque chose qui soit proche de l'ataraxie, une plénitude douce, comme un nocturne de Chopin… Même si nous savons qu’elle n’est que temporaire car suivie irrémédiablement par des phases de chaos. Des temps de réanimation qui permettent de se réincarner. </w:t>
            </w:r>
          </w:p>
          <w:p w:rsidR="00325D02" w:rsidRPr="006070DC" w:rsidRDefault="00325D02" w:rsidP="006070DC">
            <w:pPr>
              <w:suppressAutoHyphens/>
              <w:snapToGrid w:val="0"/>
              <w:spacing w:before="28"/>
              <w:jc w:val="both"/>
              <w:rPr>
                <w:rFonts w:ascii="Calibri" w:hAnsi="Calibri" w:cs="Calibri"/>
                <w:b/>
                <w:color w:val="000000"/>
                <w:kern w:val="1"/>
                <w:sz w:val="22"/>
                <w:szCs w:val="22"/>
                <w:lang w:eastAsia="hi-IN" w:bidi="hi-IN"/>
              </w:rPr>
            </w:pPr>
          </w:p>
          <w:p w:rsidR="00325D02" w:rsidRPr="006070DC" w:rsidRDefault="00325D02" w:rsidP="006070DC">
            <w:pPr>
              <w:suppressAutoHyphens/>
              <w:snapToGrid w:val="0"/>
              <w:spacing w:before="28"/>
              <w:jc w:val="both"/>
              <w:rPr>
                <w:rFonts w:ascii="Calibri" w:hAnsi="Calibri" w:cs="Calibri"/>
                <w:b/>
                <w:color w:val="000000"/>
                <w:kern w:val="1"/>
                <w:sz w:val="22"/>
                <w:szCs w:val="22"/>
                <w:lang w:eastAsia="hi-IN" w:bidi="hi-IN"/>
              </w:rPr>
            </w:pPr>
            <w:r w:rsidRPr="006070DC">
              <w:rPr>
                <w:rFonts w:ascii="Calibri" w:hAnsi="Calibri" w:cs="Calibri"/>
                <w:b/>
                <w:color w:val="000000"/>
                <w:kern w:val="1"/>
                <w:sz w:val="22"/>
                <w:szCs w:val="22"/>
                <w:lang w:eastAsia="hi-IN" w:bidi="hi-IN"/>
              </w:rPr>
              <w:t xml:space="preserve">Il y a un lien troublant entre ce rapport performatif que vous avez Nathalie par rapport à l'écriture et vous Karelle, par rapport à votre travail de performeuse. Peut-on y voir un effet de miroir ? </w:t>
            </w:r>
          </w:p>
          <w:p w:rsidR="00325D02" w:rsidRPr="006070DC" w:rsidRDefault="00325D02" w:rsidP="006070DC">
            <w:pPr>
              <w:suppressAutoHyphens/>
              <w:snapToGrid w:val="0"/>
              <w:spacing w:before="28"/>
              <w:jc w:val="both"/>
              <w:rPr>
                <w:rFonts w:ascii="Calibri" w:hAnsi="Calibri" w:cs="Calibri"/>
                <w:color w:val="000000"/>
                <w:kern w:val="1"/>
                <w:sz w:val="22"/>
                <w:szCs w:val="22"/>
                <w:lang w:eastAsia="hi-IN" w:bidi="hi-IN"/>
              </w:rPr>
            </w:pPr>
          </w:p>
          <w:p w:rsidR="00325D02" w:rsidRPr="006070DC" w:rsidRDefault="00325D02" w:rsidP="006070DC">
            <w:pPr>
              <w:suppressAutoHyphens/>
              <w:snapToGrid w:val="0"/>
              <w:spacing w:before="28"/>
              <w:jc w:val="both"/>
              <w:rPr>
                <w:rFonts w:ascii="Calibri" w:hAnsi="Calibri" w:cs="Calibri"/>
                <w:color w:val="000000"/>
                <w:kern w:val="1"/>
                <w:sz w:val="22"/>
                <w:szCs w:val="22"/>
                <w:lang w:eastAsia="hi-IN" w:bidi="hi-IN"/>
              </w:rPr>
            </w:pPr>
            <w:r w:rsidRPr="006070DC">
              <w:rPr>
                <w:rFonts w:ascii="Calibri" w:hAnsi="Calibri" w:cs="Calibri"/>
                <w:b/>
                <w:color w:val="000000"/>
                <w:kern w:val="1"/>
                <w:sz w:val="22"/>
                <w:szCs w:val="22"/>
                <w:lang w:eastAsia="hi-IN" w:bidi="hi-IN"/>
              </w:rPr>
              <w:t xml:space="preserve">Karelle </w:t>
            </w:r>
            <w:proofErr w:type="spellStart"/>
            <w:r w:rsidRPr="006070DC">
              <w:rPr>
                <w:rFonts w:ascii="Calibri" w:hAnsi="Calibri" w:cs="Calibri"/>
                <w:b/>
                <w:color w:val="000000"/>
                <w:kern w:val="1"/>
                <w:sz w:val="22"/>
                <w:szCs w:val="22"/>
                <w:lang w:eastAsia="hi-IN" w:bidi="hi-IN"/>
              </w:rPr>
              <w:t>Prugnaud</w:t>
            </w:r>
            <w:proofErr w:type="spellEnd"/>
            <w:r w:rsidRPr="006070DC">
              <w:rPr>
                <w:rFonts w:ascii="Calibri" w:hAnsi="Calibri" w:cs="Calibri"/>
                <w:b/>
                <w:color w:val="000000"/>
                <w:kern w:val="1"/>
                <w:sz w:val="22"/>
                <w:szCs w:val="22"/>
                <w:lang w:eastAsia="hi-IN" w:bidi="hi-IN"/>
              </w:rPr>
              <w:t> :</w:t>
            </w:r>
            <w:r w:rsidRPr="006070DC">
              <w:rPr>
                <w:rFonts w:ascii="Calibri" w:hAnsi="Calibri" w:cs="Calibri"/>
                <w:color w:val="000000"/>
                <w:kern w:val="1"/>
                <w:sz w:val="22"/>
                <w:szCs w:val="22"/>
                <w:lang w:eastAsia="hi-IN" w:bidi="hi-IN"/>
              </w:rPr>
              <w:t xml:space="preserve"> </w:t>
            </w:r>
            <w:r w:rsidRPr="006070DC">
              <w:rPr>
                <w:rFonts w:ascii="Calibri" w:hAnsi="Calibri" w:cs="Calibri"/>
                <w:i/>
                <w:color w:val="000000"/>
                <w:kern w:val="1"/>
                <w:sz w:val="22"/>
                <w:szCs w:val="22"/>
                <w:lang w:eastAsia="hi-IN" w:bidi="hi-IN"/>
              </w:rPr>
              <w:t>Léonie et Noélie</w:t>
            </w:r>
            <w:r w:rsidRPr="006070DC">
              <w:rPr>
                <w:rFonts w:ascii="Calibri" w:hAnsi="Calibri" w:cs="Calibri"/>
                <w:color w:val="000000"/>
                <w:kern w:val="1"/>
                <w:sz w:val="22"/>
                <w:szCs w:val="22"/>
                <w:lang w:eastAsia="hi-IN" w:bidi="hi-IN"/>
              </w:rPr>
              <w:t xml:space="preserve"> représente pour moi une aventure nouvelle. Je travaille habituellement avec des écritures denses (avec des auteurs tels qu'Eugène </w:t>
            </w:r>
            <w:proofErr w:type="spellStart"/>
            <w:r w:rsidRPr="006070DC">
              <w:rPr>
                <w:rFonts w:ascii="Calibri" w:hAnsi="Calibri" w:cs="Calibri"/>
                <w:color w:val="000000"/>
                <w:kern w:val="1"/>
                <w:sz w:val="22"/>
                <w:szCs w:val="22"/>
                <w:lang w:eastAsia="hi-IN" w:bidi="hi-IN"/>
              </w:rPr>
              <w:t>Durif</w:t>
            </w:r>
            <w:proofErr w:type="spellEnd"/>
            <w:r w:rsidRPr="006070DC">
              <w:rPr>
                <w:rFonts w:ascii="Calibri" w:hAnsi="Calibri" w:cs="Calibri"/>
                <w:color w:val="000000"/>
                <w:kern w:val="1"/>
                <w:sz w:val="22"/>
                <w:szCs w:val="22"/>
                <w:lang w:eastAsia="hi-IN" w:bidi="hi-IN"/>
              </w:rPr>
              <w:t xml:space="preserve">.) Souvent l'image fait écho au texte, parfois je mets en scène sans aucune dramaturgie... Ici, le mot est très choisi. Pour moi, ce n'est pas une écriture pour enfant, c'est </w:t>
            </w:r>
            <w:proofErr w:type="gramStart"/>
            <w:r w:rsidRPr="006070DC">
              <w:rPr>
                <w:rFonts w:ascii="Calibri" w:hAnsi="Calibri" w:cs="Calibri"/>
                <w:color w:val="000000"/>
                <w:kern w:val="1"/>
                <w:sz w:val="22"/>
                <w:szCs w:val="22"/>
                <w:lang w:eastAsia="hi-IN" w:bidi="hi-IN"/>
              </w:rPr>
              <w:t>une écriture tout court</w:t>
            </w:r>
            <w:proofErr w:type="gramEnd"/>
            <w:r w:rsidRPr="006070DC">
              <w:rPr>
                <w:rFonts w:ascii="Calibri" w:hAnsi="Calibri" w:cs="Calibri"/>
                <w:color w:val="000000"/>
                <w:kern w:val="1"/>
                <w:sz w:val="22"/>
                <w:szCs w:val="22"/>
                <w:lang w:eastAsia="hi-IN" w:bidi="hi-IN"/>
              </w:rPr>
              <w:t xml:space="preserve">. Un texte elliptique, mais qui n'est pas quotidien, avec une véritable charge derrière. On peut avoir l'illusion d'y accéder tout de suite, mais non. C'est comme un geste chez Pina Bausch : s'il n'est pas fait correctement, alors qu'il semble tellement simple, il devient creux. C'est tout cet exercice de précision qu'il nous faut explorer avec les comédiennes. Étrangement dans leur travail en dehors de ce projet, elles ont déjà initié des recherches sur la gémellité. Cela nous donne une sorte de complicité qui à mon avis est visible au plateau. </w:t>
            </w:r>
          </w:p>
          <w:p w:rsidR="00325D02" w:rsidRPr="006070DC" w:rsidRDefault="00325D02" w:rsidP="006070DC">
            <w:pPr>
              <w:suppressAutoHyphens/>
              <w:snapToGrid w:val="0"/>
              <w:spacing w:before="28"/>
              <w:jc w:val="both"/>
              <w:rPr>
                <w:rFonts w:ascii="Calibri" w:hAnsi="Calibri" w:cs="Calibri"/>
                <w:color w:val="000000"/>
                <w:kern w:val="1"/>
                <w:sz w:val="22"/>
                <w:szCs w:val="22"/>
                <w:lang w:eastAsia="hi-IN" w:bidi="hi-IN"/>
              </w:rPr>
            </w:pPr>
          </w:p>
          <w:p w:rsidR="00325D02" w:rsidRPr="006070DC" w:rsidRDefault="00325D02" w:rsidP="006070DC">
            <w:pPr>
              <w:suppressAutoHyphens/>
              <w:snapToGrid w:val="0"/>
              <w:spacing w:before="28"/>
              <w:jc w:val="both"/>
              <w:rPr>
                <w:rFonts w:ascii="Calibri" w:hAnsi="Calibri" w:cs="Calibri"/>
                <w:color w:val="000000"/>
                <w:kern w:val="1"/>
                <w:sz w:val="22"/>
                <w:szCs w:val="22"/>
                <w:lang w:eastAsia="hi-IN" w:bidi="hi-IN"/>
              </w:rPr>
            </w:pPr>
            <w:r w:rsidRPr="006070DC">
              <w:rPr>
                <w:rFonts w:ascii="Calibri" w:hAnsi="Calibri" w:cs="Calibri"/>
                <w:b/>
                <w:color w:val="000000"/>
                <w:kern w:val="1"/>
                <w:sz w:val="22"/>
                <w:szCs w:val="22"/>
                <w:lang w:eastAsia="hi-IN" w:bidi="hi-IN"/>
              </w:rPr>
              <w:t xml:space="preserve">Nathalie Papin : </w:t>
            </w:r>
            <w:r w:rsidRPr="006070DC">
              <w:rPr>
                <w:rFonts w:ascii="Calibri" w:hAnsi="Calibri" w:cs="Calibri"/>
                <w:color w:val="000000"/>
                <w:kern w:val="1"/>
                <w:sz w:val="22"/>
                <w:szCs w:val="22"/>
                <w:lang w:eastAsia="hi-IN" w:bidi="hi-IN"/>
              </w:rPr>
              <w:t xml:space="preserve">Lorsque j'ai découvert le travail de Karelle, j'ai vu l'extravagance, la fulgurance poétique et je me suis dit qu'elle pouvait révéler tous les secrets du texte. C'est une intuition qui s'est déposée lentement. Il n'y a pas de réserve dans notre rapport auteur/metteur en scène, mais un partage total qui explose, qui va dans tous les </w:t>
            </w:r>
            <w:r w:rsidRPr="006070DC">
              <w:rPr>
                <w:rFonts w:ascii="Calibri" w:hAnsi="Calibri" w:cs="Calibri"/>
                <w:color w:val="000000"/>
                <w:kern w:val="1"/>
                <w:sz w:val="22"/>
                <w:szCs w:val="22"/>
                <w:lang w:eastAsia="hi-IN" w:bidi="hi-IN"/>
              </w:rPr>
              <w:lastRenderedPageBreak/>
              <w:t>sens. Cet échange me permet de repenser l'écriture et me dire que ce n'est pas</w:t>
            </w:r>
            <w:proofErr w:type="gramStart"/>
            <w:r w:rsidRPr="006070DC">
              <w:rPr>
                <w:rFonts w:ascii="Calibri" w:hAnsi="Calibri" w:cs="Calibri"/>
                <w:color w:val="000000"/>
                <w:kern w:val="1"/>
                <w:sz w:val="22"/>
                <w:szCs w:val="22"/>
                <w:lang w:eastAsia="hi-IN" w:bidi="hi-IN"/>
              </w:rPr>
              <w:t xml:space="preserve"> «fini</w:t>
            </w:r>
            <w:proofErr w:type="gramEnd"/>
            <w:r w:rsidRPr="006070DC">
              <w:rPr>
                <w:rFonts w:ascii="Calibri" w:hAnsi="Calibri" w:cs="Calibri"/>
                <w:color w:val="000000"/>
                <w:kern w:val="1"/>
                <w:sz w:val="22"/>
                <w:szCs w:val="22"/>
                <w:lang w:eastAsia="hi-IN" w:bidi="hi-IN"/>
              </w:rPr>
              <w:t xml:space="preserve">», qu'un prolongement existe et qu'il peut se faire avec moi. Cela donne le vertige ! Un vertige artistique. </w:t>
            </w:r>
          </w:p>
          <w:p w:rsidR="00325D02" w:rsidRPr="006070DC" w:rsidRDefault="00325D02" w:rsidP="006070DC">
            <w:pPr>
              <w:suppressAutoHyphens/>
              <w:snapToGrid w:val="0"/>
              <w:spacing w:before="28"/>
              <w:jc w:val="both"/>
              <w:rPr>
                <w:rFonts w:ascii="Calibri" w:hAnsi="Calibri" w:cs="Calibri"/>
                <w:color w:val="000000"/>
                <w:kern w:val="1"/>
                <w:sz w:val="22"/>
                <w:szCs w:val="22"/>
                <w:lang w:eastAsia="hi-IN" w:bidi="hi-IN"/>
              </w:rPr>
            </w:pPr>
          </w:p>
          <w:p w:rsidR="00325D02" w:rsidRPr="006070DC" w:rsidRDefault="00325D02" w:rsidP="006070DC">
            <w:pPr>
              <w:suppressAutoHyphens/>
              <w:snapToGrid w:val="0"/>
              <w:spacing w:before="28"/>
              <w:jc w:val="both"/>
              <w:rPr>
                <w:rFonts w:ascii="Calibri" w:hAnsi="Calibri" w:cs="Calibri"/>
                <w:color w:val="000000"/>
                <w:kern w:val="1"/>
                <w:sz w:val="22"/>
                <w:szCs w:val="22"/>
                <w:lang w:eastAsia="hi-IN" w:bidi="hi-IN"/>
              </w:rPr>
            </w:pPr>
            <w:r w:rsidRPr="006070DC">
              <w:rPr>
                <w:rFonts w:ascii="Calibri" w:hAnsi="Calibri" w:cs="Calibri"/>
                <w:b/>
                <w:color w:val="000000"/>
                <w:kern w:val="1"/>
                <w:sz w:val="22"/>
                <w:szCs w:val="22"/>
                <w:lang w:eastAsia="hi-IN" w:bidi="hi-IN"/>
              </w:rPr>
              <w:t xml:space="preserve">Karelle </w:t>
            </w:r>
            <w:proofErr w:type="spellStart"/>
            <w:r w:rsidRPr="006070DC">
              <w:rPr>
                <w:rFonts w:ascii="Calibri" w:hAnsi="Calibri" w:cs="Calibri"/>
                <w:b/>
                <w:color w:val="000000"/>
                <w:kern w:val="1"/>
                <w:sz w:val="22"/>
                <w:szCs w:val="22"/>
                <w:lang w:eastAsia="hi-IN" w:bidi="hi-IN"/>
              </w:rPr>
              <w:t>Prugnaud</w:t>
            </w:r>
            <w:proofErr w:type="spellEnd"/>
            <w:r w:rsidRPr="006070DC">
              <w:rPr>
                <w:rFonts w:ascii="Calibri" w:hAnsi="Calibri" w:cs="Calibri"/>
                <w:b/>
                <w:color w:val="000000"/>
                <w:kern w:val="1"/>
                <w:sz w:val="22"/>
                <w:szCs w:val="22"/>
                <w:lang w:eastAsia="hi-IN" w:bidi="hi-IN"/>
              </w:rPr>
              <w:t xml:space="preserve"> : </w:t>
            </w:r>
            <w:r w:rsidRPr="006070DC">
              <w:rPr>
                <w:rFonts w:ascii="Calibri" w:hAnsi="Calibri" w:cs="Calibri"/>
                <w:color w:val="000000"/>
                <w:kern w:val="1"/>
                <w:sz w:val="22"/>
                <w:szCs w:val="22"/>
                <w:lang w:eastAsia="hi-IN" w:bidi="hi-IN"/>
              </w:rPr>
              <w:t>Pour moi, c'est comme si on m'avait fait une transfusion de texte. J'aime les défis et mettre en scène cette pièce devient en soi une performance. Il s'agit ici d'affronter une langue, une brutalité. Ne pas penser à</w:t>
            </w:r>
            <w:proofErr w:type="gramStart"/>
            <w:r w:rsidRPr="006070DC">
              <w:rPr>
                <w:rFonts w:ascii="Calibri" w:hAnsi="Calibri" w:cs="Calibri"/>
                <w:color w:val="000000"/>
                <w:kern w:val="1"/>
                <w:sz w:val="22"/>
                <w:szCs w:val="22"/>
                <w:lang w:eastAsia="hi-IN" w:bidi="hi-IN"/>
              </w:rPr>
              <w:t xml:space="preserve"> «mettre</w:t>
            </w:r>
            <w:proofErr w:type="gramEnd"/>
            <w:r w:rsidRPr="006070DC">
              <w:rPr>
                <w:rFonts w:ascii="Calibri" w:hAnsi="Calibri" w:cs="Calibri"/>
                <w:color w:val="000000"/>
                <w:kern w:val="1"/>
                <w:sz w:val="22"/>
                <w:szCs w:val="22"/>
                <w:lang w:eastAsia="hi-IN" w:bidi="hi-IN"/>
              </w:rPr>
              <w:t xml:space="preserve"> en scène» un spectacle pour enfant mais plutôt voyager avec le texte. Errer, tenter... Nous prenons aussi le risque de tomber. Je me retrouve face au défi de l'artiste qui doit accepter de se bousculer et entrer dans des mondes qui ne sont pas les siens. </w:t>
            </w:r>
          </w:p>
          <w:p w:rsidR="00325D02" w:rsidRPr="006070DC" w:rsidRDefault="00325D02" w:rsidP="006070DC">
            <w:pPr>
              <w:suppressAutoHyphens/>
              <w:snapToGrid w:val="0"/>
              <w:spacing w:before="28"/>
              <w:jc w:val="both"/>
              <w:rPr>
                <w:rFonts w:ascii="Calibri" w:hAnsi="Calibri" w:cs="Calibri"/>
                <w:color w:val="000000"/>
                <w:kern w:val="1"/>
                <w:sz w:val="22"/>
                <w:szCs w:val="22"/>
                <w:lang w:eastAsia="hi-IN" w:bidi="hi-IN"/>
              </w:rPr>
            </w:pPr>
          </w:p>
          <w:p w:rsidR="00325D02" w:rsidRPr="006070DC" w:rsidRDefault="00325D02" w:rsidP="006070DC">
            <w:pPr>
              <w:suppressAutoHyphens/>
              <w:snapToGrid w:val="0"/>
              <w:spacing w:before="28"/>
              <w:jc w:val="both"/>
              <w:rPr>
                <w:rFonts w:ascii="Calibri" w:hAnsi="Calibri" w:cs="Calibri"/>
                <w:b/>
                <w:color w:val="000000"/>
                <w:kern w:val="1"/>
                <w:sz w:val="22"/>
                <w:szCs w:val="22"/>
                <w:lang w:eastAsia="hi-IN" w:bidi="hi-IN"/>
              </w:rPr>
            </w:pPr>
            <w:r w:rsidRPr="006070DC">
              <w:rPr>
                <w:rFonts w:ascii="Calibri" w:hAnsi="Calibri" w:cs="Calibri"/>
                <w:b/>
                <w:color w:val="000000"/>
                <w:kern w:val="1"/>
                <w:sz w:val="22"/>
                <w:szCs w:val="22"/>
                <w:lang w:eastAsia="hi-IN" w:bidi="hi-IN"/>
              </w:rPr>
              <w:t xml:space="preserve">Pouvez-vous nous parler de ce toit où a lieu l'action principale de la pièce ? De cette passion commune aux personnages : la </w:t>
            </w:r>
            <w:proofErr w:type="spellStart"/>
            <w:r w:rsidRPr="006070DC">
              <w:rPr>
                <w:rFonts w:ascii="Calibri" w:hAnsi="Calibri" w:cs="Calibri"/>
                <w:b/>
                <w:color w:val="000000"/>
                <w:kern w:val="1"/>
                <w:sz w:val="22"/>
                <w:szCs w:val="22"/>
                <w:lang w:eastAsia="hi-IN" w:bidi="hi-IN"/>
              </w:rPr>
              <w:t>stégophilie</w:t>
            </w:r>
            <w:proofErr w:type="spellEnd"/>
            <w:r w:rsidRPr="006070DC">
              <w:rPr>
                <w:rFonts w:ascii="Calibri" w:hAnsi="Calibri" w:cs="Calibri"/>
                <w:b/>
                <w:color w:val="000000"/>
                <w:kern w:val="1"/>
                <w:sz w:val="22"/>
                <w:szCs w:val="22"/>
                <w:lang w:eastAsia="hi-IN" w:bidi="hi-IN"/>
              </w:rPr>
              <w:t> ?</w:t>
            </w:r>
          </w:p>
          <w:p w:rsidR="00325D02" w:rsidRPr="006070DC" w:rsidRDefault="00325D02" w:rsidP="006070DC">
            <w:pPr>
              <w:suppressAutoHyphens/>
              <w:snapToGrid w:val="0"/>
              <w:spacing w:before="28"/>
              <w:jc w:val="both"/>
              <w:rPr>
                <w:rFonts w:ascii="Calibri" w:hAnsi="Calibri" w:cs="Calibri"/>
                <w:color w:val="000000"/>
                <w:kern w:val="1"/>
                <w:sz w:val="22"/>
                <w:szCs w:val="22"/>
                <w:lang w:eastAsia="hi-IN" w:bidi="hi-IN"/>
              </w:rPr>
            </w:pPr>
          </w:p>
          <w:p w:rsidR="00325D02" w:rsidRPr="006070DC" w:rsidRDefault="00325D02" w:rsidP="006070DC">
            <w:pPr>
              <w:suppressAutoHyphens/>
              <w:snapToGrid w:val="0"/>
              <w:spacing w:before="28"/>
              <w:jc w:val="both"/>
              <w:rPr>
                <w:rFonts w:ascii="Calibri" w:hAnsi="Calibri" w:cs="Calibri"/>
                <w:color w:val="000000"/>
                <w:kern w:val="1"/>
                <w:sz w:val="22"/>
                <w:szCs w:val="22"/>
                <w:lang w:eastAsia="hi-IN" w:bidi="hi-IN"/>
              </w:rPr>
            </w:pPr>
            <w:r w:rsidRPr="006070DC">
              <w:rPr>
                <w:rFonts w:ascii="Calibri" w:hAnsi="Calibri" w:cs="Calibri"/>
                <w:b/>
                <w:color w:val="000000"/>
                <w:kern w:val="1"/>
                <w:sz w:val="22"/>
                <w:szCs w:val="22"/>
                <w:lang w:eastAsia="hi-IN" w:bidi="hi-IN"/>
              </w:rPr>
              <w:t xml:space="preserve">Karelle </w:t>
            </w:r>
            <w:proofErr w:type="spellStart"/>
            <w:r w:rsidRPr="006070DC">
              <w:rPr>
                <w:rFonts w:ascii="Calibri" w:hAnsi="Calibri" w:cs="Calibri"/>
                <w:b/>
                <w:color w:val="000000"/>
                <w:kern w:val="1"/>
                <w:sz w:val="22"/>
                <w:szCs w:val="22"/>
                <w:lang w:eastAsia="hi-IN" w:bidi="hi-IN"/>
              </w:rPr>
              <w:t>Prugnaud</w:t>
            </w:r>
            <w:proofErr w:type="spellEnd"/>
            <w:r w:rsidRPr="006070DC">
              <w:rPr>
                <w:rFonts w:ascii="Calibri" w:hAnsi="Calibri" w:cs="Calibri"/>
                <w:b/>
                <w:color w:val="000000"/>
                <w:kern w:val="1"/>
                <w:sz w:val="22"/>
                <w:szCs w:val="22"/>
                <w:lang w:eastAsia="hi-IN" w:bidi="hi-IN"/>
              </w:rPr>
              <w:t> :</w:t>
            </w:r>
            <w:r w:rsidRPr="006070DC">
              <w:rPr>
                <w:rFonts w:ascii="Calibri" w:hAnsi="Calibri" w:cs="Calibri"/>
                <w:color w:val="000000"/>
                <w:kern w:val="1"/>
                <w:sz w:val="22"/>
                <w:szCs w:val="22"/>
                <w:lang w:eastAsia="hi-IN" w:bidi="hi-IN"/>
              </w:rPr>
              <w:t xml:space="preserve"> Ce toit, c’est un purgatoire. Le temps est en suspens. Il est entre l'enfance et l'adolescence. Pareil à l’écriture, il est étiré et crée des tensions entre l'urgence et l'accalmie. Ce toit est donc sur scène. Thierry Grand, scénographe, travaille le métal et son idée est de reproduire les notions de hauteur. Il est aussi un appui pour que Mattias, incarné par Simon Nogueira, </w:t>
            </w:r>
            <w:proofErr w:type="spellStart"/>
            <w:r w:rsidRPr="006070DC">
              <w:rPr>
                <w:rFonts w:ascii="Calibri" w:hAnsi="Calibri" w:cs="Calibri"/>
                <w:i/>
                <w:color w:val="000000"/>
                <w:kern w:val="1"/>
                <w:sz w:val="22"/>
                <w:szCs w:val="22"/>
                <w:lang w:eastAsia="hi-IN" w:bidi="hi-IN"/>
              </w:rPr>
              <w:t>freeruner</w:t>
            </w:r>
            <w:proofErr w:type="spellEnd"/>
            <w:r w:rsidRPr="006070DC">
              <w:rPr>
                <w:rFonts w:ascii="Calibri" w:hAnsi="Calibri" w:cs="Calibri"/>
                <w:color w:val="000000"/>
                <w:kern w:val="1"/>
                <w:sz w:val="22"/>
                <w:szCs w:val="22"/>
                <w:lang w:eastAsia="hi-IN" w:bidi="hi-IN"/>
              </w:rPr>
              <w:t xml:space="preserve">, déambule au-dessus du vide. </w:t>
            </w:r>
          </w:p>
          <w:p w:rsidR="00325D02" w:rsidRPr="006070DC" w:rsidRDefault="00325D02" w:rsidP="006070DC">
            <w:pPr>
              <w:suppressAutoHyphens/>
              <w:snapToGrid w:val="0"/>
              <w:spacing w:before="28"/>
              <w:jc w:val="both"/>
              <w:rPr>
                <w:rFonts w:ascii="Calibri" w:hAnsi="Calibri" w:cs="Calibri"/>
                <w:color w:val="000000"/>
                <w:kern w:val="1"/>
                <w:sz w:val="22"/>
                <w:szCs w:val="22"/>
                <w:lang w:eastAsia="hi-IN" w:bidi="hi-IN"/>
              </w:rPr>
            </w:pPr>
          </w:p>
          <w:p w:rsidR="00325D02" w:rsidRPr="006070DC" w:rsidRDefault="00325D02" w:rsidP="006070DC">
            <w:pPr>
              <w:suppressAutoHyphens/>
              <w:snapToGrid w:val="0"/>
              <w:spacing w:before="28"/>
              <w:jc w:val="both"/>
              <w:rPr>
                <w:rFonts w:ascii="Calibri" w:hAnsi="Calibri" w:cs="Calibri"/>
                <w:color w:val="000000"/>
                <w:kern w:val="1"/>
                <w:sz w:val="22"/>
                <w:szCs w:val="22"/>
                <w:lang w:eastAsia="hi-IN" w:bidi="hi-IN"/>
              </w:rPr>
            </w:pPr>
            <w:r w:rsidRPr="006070DC">
              <w:rPr>
                <w:rFonts w:ascii="Calibri" w:hAnsi="Calibri" w:cs="Calibri"/>
                <w:b/>
                <w:color w:val="000000"/>
                <w:kern w:val="1"/>
                <w:sz w:val="22"/>
                <w:szCs w:val="22"/>
                <w:lang w:eastAsia="hi-IN" w:bidi="hi-IN"/>
              </w:rPr>
              <w:t>Nathalie Papin :</w:t>
            </w:r>
            <w:r w:rsidRPr="006070DC">
              <w:rPr>
                <w:rFonts w:ascii="Calibri" w:hAnsi="Calibri" w:cs="Calibri"/>
                <w:color w:val="000000"/>
                <w:kern w:val="1"/>
                <w:sz w:val="22"/>
                <w:szCs w:val="22"/>
                <w:lang w:eastAsia="hi-IN" w:bidi="hi-IN"/>
              </w:rPr>
              <w:t xml:space="preserve"> Il y a déjà cette polysémie qui existe entre le toit, le lieu de l'action et toi, l'autre. </w:t>
            </w:r>
            <w:proofErr w:type="spellStart"/>
            <w:r w:rsidRPr="006070DC">
              <w:rPr>
                <w:rFonts w:ascii="Calibri" w:hAnsi="Calibri" w:cs="Calibri"/>
                <w:i/>
                <w:color w:val="000000"/>
                <w:kern w:val="1"/>
                <w:sz w:val="22"/>
                <w:szCs w:val="22"/>
                <w:lang w:eastAsia="hi-IN" w:bidi="hi-IN"/>
              </w:rPr>
              <w:t>Stego</w:t>
            </w:r>
            <w:proofErr w:type="spellEnd"/>
            <w:r w:rsidRPr="006070DC">
              <w:rPr>
                <w:rFonts w:ascii="Calibri" w:hAnsi="Calibri" w:cs="Calibri"/>
                <w:color w:val="000000"/>
                <w:kern w:val="1"/>
                <w:sz w:val="22"/>
                <w:szCs w:val="22"/>
                <w:lang w:eastAsia="hi-IN" w:bidi="hi-IN"/>
              </w:rPr>
              <w:t xml:space="preserve"> signifie « toit » en grec. Quand on arrive là-haut, le point de vue est vierge, inatteignable. Les stégophiles ont envie de s'extraire de la turbulence, du tourbillon terrestre, de se détacher du sol. C'est aussi ce que je raconte avec le personnage de Mattias et des deux filles. Ils attendent, face à l'incendie, en apesanteur. </w:t>
            </w:r>
          </w:p>
          <w:p w:rsidR="00325D02" w:rsidRPr="006070DC" w:rsidRDefault="00325D02" w:rsidP="006070DC">
            <w:pPr>
              <w:suppressAutoHyphens/>
              <w:snapToGrid w:val="0"/>
              <w:spacing w:before="28"/>
              <w:jc w:val="both"/>
              <w:rPr>
                <w:rFonts w:ascii="Calibri" w:hAnsi="Calibri" w:cs="Calibri"/>
                <w:kern w:val="1"/>
                <w:sz w:val="22"/>
                <w:szCs w:val="22"/>
                <w:lang w:eastAsia="hi-IN" w:bidi="hi-IN"/>
              </w:rPr>
            </w:pPr>
          </w:p>
          <w:p w:rsidR="00325D02" w:rsidRPr="006070DC" w:rsidRDefault="00325D02" w:rsidP="006070DC">
            <w:pPr>
              <w:suppressAutoHyphens/>
              <w:snapToGrid w:val="0"/>
              <w:spacing w:before="28"/>
              <w:jc w:val="both"/>
              <w:rPr>
                <w:rFonts w:ascii="Calibri" w:hAnsi="Calibri" w:cs="Calibri"/>
                <w:kern w:val="1"/>
                <w:sz w:val="22"/>
                <w:szCs w:val="22"/>
                <w:lang w:eastAsia="hi-IN" w:bidi="hi-IN"/>
              </w:rPr>
            </w:pPr>
            <w:r w:rsidRPr="006070DC">
              <w:rPr>
                <w:rFonts w:ascii="Calibri" w:hAnsi="Calibri" w:cs="Calibri"/>
                <w:b/>
                <w:kern w:val="1"/>
                <w:sz w:val="22"/>
                <w:szCs w:val="22"/>
                <w:lang w:eastAsia="hi-IN" w:bidi="hi-IN"/>
              </w:rPr>
              <w:t xml:space="preserve">Karelle </w:t>
            </w:r>
            <w:proofErr w:type="spellStart"/>
            <w:r w:rsidRPr="006070DC">
              <w:rPr>
                <w:rFonts w:ascii="Calibri" w:hAnsi="Calibri" w:cs="Calibri"/>
                <w:b/>
                <w:kern w:val="1"/>
                <w:sz w:val="22"/>
                <w:szCs w:val="22"/>
                <w:lang w:eastAsia="hi-IN" w:bidi="hi-IN"/>
              </w:rPr>
              <w:t>Prugnaud</w:t>
            </w:r>
            <w:proofErr w:type="spellEnd"/>
            <w:r w:rsidRPr="006070DC">
              <w:rPr>
                <w:rFonts w:ascii="Calibri" w:hAnsi="Calibri" w:cs="Calibri"/>
                <w:b/>
                <w:kern w:val="1"/>
                <w:sz w:val="22"/>
                <w:szCs w:val="22"/>
                <w:lang w:eastAsia="hi-IN" w:bidi="hi-IN"/>
              </w:rPr>
              <w:t xml:space="preserve"> : </w:t>
            </w:r>
            <w:r w:rsidRPr="006070DC">
              <w:rPr>
                <w:rFonts w:ascii="Calibri" w:hAnsi="Calibri" w:cs="Calibri"/>
                <w:kern w:val="1"/>
                <w:sz w:val="22"/>
                <w:szCs w:val="22"/>
                <w:lang w:eastAsia="hi-IN" w:bidi="hi-IN"/>
              </w:rPr>
              <w:t xml:space="preserve">C'est vrai qu'il y a un côté un peu beckettien ! Mattias pourrait être Godot. Mais c'est aussi une incarnation de « l'extra-humain ». Les capacités physiques de Simon et Yoann, qui incarnent Mattias, sont d'une virtuosité irréelle. On ne sait pas s'il existe vraiment. Il représente un personnage qui sort de la « discipline », de ce qui est cadré. Avec lui tout devient possible. Il représente ce « tout » et ce « rien » à la fois. Là encore, je retrouve des sensations de la performance : casser les a aprioris de ce que doit être le plateau, insuffler des pulsions de vie, accepter une « mort » pour renaître. On touche à l'idée de la métamorphose. </w:t>
            </w:r>
          </w:p>
          <w:p w:rsidR="00325D02" w:rsidRPr="006070DC" w:rsidRDefault="00325D02" w:rsidP="006070DC">
            <w:pPr>
              <w:suppressAutoHyphens/>
              <w:snapToGrid w:val="0"/>
              <w:spacing w:before="28"/>
              <w:jc w:val="both"/>
              <w:rPr>
                <w:rFonts w:ascii="Calibri" w:hAnsi="Calibri" w:cs="Calibri"/>
                <w:kern w:val="1"/>
                <w:sz w:val="22"/>
                <w:szCs w:val="22"/>
                <w:lang w:eastAsia="hi-IN" w:bidi="hi-IN"/>
              </w:rPr>
            </w:pPr>
          </w:p>
          <w:p w:rsidR="00325D02" w:rsidRPr="006070DC" w:rsidRDefault="00325D02" w:rsidP="006070DC">
            <w:pPr>
              <w:suppressAutoHyphens/>
              <w:snapToGrid w:val="0"/>
              <w:spacing w:before="28"/>
              <w:jc w:val="both"/>
              <w:rPr>
                <w:rFonts w:ascii="Calibri" w:hAnsi="Calibri" w:cs="Calibri"/>
                <w:b/>
                <w:kern w:val="1"/>
                <w:sz w:val="22"/>
                <w:szCs w:val="22"/>
                <w:lang w:eastAsia="hi-IN" w:bidi="hi-IN"/>
              </w:rPr>
            </w:pPr>
            <w:r w:rsidRPr="006070DC">
              <w:rPr>
                <w:rFonts w:ascii="Calibri" w:hAnsi="Calibri" w:cs="Calibri"/>
                <w:b/>
                <w:kern w:val="1"/>
                <w:sz w:val="22"/>
                <w:szCs w:val="22"/>
                <w:lang w:eastAsia="hi-IN" w:bidi="hi-IN"/>
              </w:rPr>
              <w:t>À vous entendre, on sent que cette thématique, mais aussi d’œuvrer à une pièce pour les adolescents, vous bouleversent personnellement.</w:t>
            </w:r>
          </w:p>
          <w:p w:rsidR="00325D02" w:rsidRPr="006070DC" w:rsidRDefault="00325D02" w:rsidP="006070DC">
            <w:pPr>
              <w:suppressAutoHyphens/>
              <w:snapToGrid w:val="0"/>
              <w:spacing w:before="28"/>
              <w:jc w:val="both"/>
              <w:rPr>
                <w:rFonts w:ascii="Calibri" w:hAnsi="Calibri" w:cs="Calibri"/>
                <w:kern w:val="1"/>
                <w:sz w:val="22"/>
                <w:szCs w:val="22"/>
                <w:lang w:eastAsia="hi-IN" w:bidi="hi-IN"/>
              </w:rPr>
            </w:pPr>
          </w:p>
          <w:p w:rsidR="00325D02" w:rsidRPr="006070DC" w:rsidRDefault="00325D02" w:rsidP="006070DC">
            <w:pPr>
              <w:suppressAutoHyphens/>
              <w:snapToGrid w:val="0"/>
              <w:spacing w:before="28"/>
              <w:jc w:val="both"/>
              <w:rPr>
                <w:rFonts w:ascii="Calibri" w:hAnsi="Calibri" w:cs="Calibri"/>
                <w:kern w:val="1"/>
                <w:sz w:val="22"/>
                <w:szCs w:val="22"/>
                <w:lang w:eastAsia="hi-IN" w:bidi="hi-IN"/>
              </w:rPr>
            </w:pPr>
            <w:r w:rsidRPr="006070DC">
              <w:rPr>
                <w:rFonts w:ascii="Calibri" w:hAnsi="Calibri" w:cs="Calibri"/>
                <w:b/>
                <w:kern w:val="1"/>
                <w:sz w:val="22"/>
                <w:szCs w:val="22"/>
                <w:lang w:eastAsia="hi-IN" w:bidi="hi-IN"/>
              </w:rPr>
              <w:t xml:space="preserve">Karelle </w:t>
            </w:r>
            <w:proofErr w:type="spellStart"/>
            <w:r w:rsidRPr="006070DC">
              <w:rPr>
                <w:rFonts w:ascii="Calibri" w:hAnsi="Calibri" w:cs="Calibri"/>
                <w:b/>
                <w:kern w:val="1"/>
                <w:sz w:val="22"/>
                <w:szCs w:val="22"/>
                <w:lang w:eastAsia="hi-IN" w:bidi="hi-IN"/>
              </w:rPr>
              <w:t>Prugnaud</w:t>
            </w:r>
            <w:proofErr w:type="spellEnd"/>
            <w:r w:rsidRPr="006070DC">
              <w:rPr>
                <w:rFonts w:ascii="Calibri" w:hAnsi="Calibri" w:cs="Calibri"/>
                <w:b/>
                <w:kern w:val="1"/>
                <w:sz w:val="22"/>
                <w:szCs w:val="22"/>
                <w:lang w:eastAsia="hi-IN" w:bidi="hi-IN"/>
              </w:rPr>
              <w:t xml:space="preserve"> : </w:t>
            </w:r>
            <w:r w:rsidRPr="006070DC">
              <w:rPr>
                <w:rFonts w:ascii="Calibri" w:hAnsi="Calibri" w:cs="Calibri"/>
                <w:kern w:val="1"/>
                <w:sz w:val="22"/>
                <w:szCs w:val="22"/>
                <w:lang w:eastAsia="hi-IN" w:bidi="hi-IN"/>
              </w:rPr>
              <w:t xml:space="preserve">Dans mon travail, je revisite souvent l'univers de l'enfance au travers du regard des adultes. Je le résumerai en ces </w:t>
            </w:r>
            <w:proofErr w:type="gramStart"/>
            <w:r w:rsidRPr="006070DC">
              <w:rPr>
                <w:rFonts w:ascii="Calibri" w:hAnsi="Calibri" w:cs="Calibri"/>
                <w:kern w:val="1"/>
                <w:sz w:val="22"/>
                <w:szCs w:val="22"/>
                <w:lang w:eastAsia="hi-IN" w:bidi="hi-IN"/>
              </w:rPr>
              <w:t>termes:</w:t>
            </w:r>
            <w:proofErr w:type="gramEnd"/>
            <w:r w:rsidRPr="006070DC">
              <w:rPr>
                <w:rFonts w:ascii="Calibri" w:hAnsi="Calibri" w:cs="Calibri"/>
                <w:kern w:val="1"/>
                <w:sz w:val="22"/>
                <w:szCs w:val="22"/>
                <w:lang w:eastAsia="hi-IN" w:bidi="hi-IN"/>
              </w:rPr>
              <w:t xml:space="preserve"> pour moi, l’enfance est un train fantôme. On cherche à retrouver l'émerveillement qu'on avait, on cherche la sensation et la joie et la peur d’être dans un manège. </w:t>
            </w:r>
            <w:proofErr w:type="gramStart"/>
            <w:r w:rsidRPr="006070DC">
              <w:rPr>
                <w:rFonts w:ascii="Calibri" w:hAnsi="Calibri" w:cs="Calibri"/>
                <w:kern w:val="1"/>
                <w:sz w:val="22"/>
                <w:szCs w:val="22"/>
                <w:lang w:eastAsia="hi-IN" w:bidi="hi-IN"/>
              </w:rPr>
              <w:t>Sauf que</w:t>
            </w:r>
            <w:proofErr w:type="gramEnd"/>
            <w:r w:rsidRPr="006070DC">
              <w:rPr>
                <w:rFonts w:ascii="Calibri" w:hAnsi="Calibri" w:cs="Calibri"/>
                <w:kern w:val="1"/>
                <w:sz w:val="22"/>
                <w:szCs w:val="22"/>
                <w:lang w:eastAsia="hi-IN" w:bidi="hi-IN"/>
              </w:rPr>
              <w:t xml:space="preserve"> c'est une chose que l'adulte a perdu. Il a envie de voir ce qu'il attend, il a besoin de l'autre pour le conforter dans ce qu'il attend. C'est une sensation que l'on a dès qu'on entre dans le champ du langage. L'adulte, parce qu'il a besoin de nommer ce qui l'entoure perd l'enfance. C'est une chose que je regrette dans la manière qu'on a d'envisager le théâtre jeune </w:t>
            </w:r>
            <w:proofErr w:type="gramStart"/>
            <w:r w:rsidRPr="006070DC">
              <w:rPr>
                <w:rFonts w:ascii="Calibri" w:hAnsi="Calibri" w:cs="Calibri"/>
                <w:kern w:val="1"/>
                <w:sz w:val="22"/>
                <w:szCs w:val="22"/>
                <w:lang w:eastAsia="hi-IN" w:bidi="hi-IN"/>
              </w:rPr>
              <w:t>public:</w:t>
            </w:r>
            <w:proofErr w:type="gramEnd"/>
            <w:r w:rsidRPr="006070DC">
              <w:rPr>
                <w:rFonts w:ascii="Calibri" w:hAnsi="Calibri" w:cs="Calibri"/>
                <w:kern w:val="1"/>
                <w:sz w:val="22"/>
                <w:szCs w:val="22"/>
                <w:lang w:eastAsia="hi-IN" w:bidi="hi-IN"/>
              </w:rPr>
              <w:t xml:space="preserve"> il y a une sorte de régression dans la manière d'aborder le langage alors que les enfants ne sont pas à sous-estimer dans leur rapport aux mots. C'est eux qui détiennent l'émerveillement. Nous, nous nous devons d'assumer de faire un spectacle.</w:t>
            </w:r>
          </w:p>
          <w:p w:rsidR="00325D02" w:rsidRPr="006070DC" w:rsidRDefault="00325D02" w:rsidP="006070DC">
            <w:pPr>
              <w:suppressAutoHyphens/>
              <w:snapToGrid w:val="0"/>
              <w:spacing w:before="28"/>
              <w:jc w:val="both"/>
              <w:rPr>
                <w:rFonts w:ascii="Calibri" w:hAnsi="Calibri" w:cs="Calibri"/>
                <w:kern w:val="1"/>
                <w:sz w:val="22"/>
                <w:szCs w:val="22"/>
                <w:lang w:eastAsia="hi-IN" w:bidi="hi-IN"/>
              </w:rPr>
            </w:pPr>
          </w:p>
          <w:p w:rsidR="00325D02" w:rsidRPr="006070DC" w:rsidRDefault="00325D02" w:rsidP="006070DC">
            <w:pPr>
              <w:suppressAutoHyphens/>
              <w:snapToGrid w:val="0"/>
              <w:spacing w:before="28"/>
              <w:jc w:val="both"/>
              <w:rPr>
                <w:rFonts w:ascii="Calibri" w:hAnsi="Calibri" w:cs="Calibri"/>
                <w:kern w:val="1"/>
                <w:sz w:val="22"/>
                <w:szCs w:val="22"/>
                <w:lang w:eastAsia="hi-IN" w:bidi="hi-IN"/>
              </w:rPr>
            </w:pPr>
            <w:r w:rsidRPr="006070DC">
              <w:rPr>
                <w:rFonts w:ascii="Calibri" w:hAnsi="Calibri" w:cs="Calibri"/>
                <w:b/>
                <w:kern w:val="1"/>
                <w:sz w:val="22"/>
                <w:szCs w:val="22"/>
                <w:lang w:eastAsia="hi-IN" w:bidi="hi-IN"/>
              </w:rPr>
              <w:t xml:space="preserve">Nathalie Papin : </w:t>
            </w:r>
            <w:r w:rsidRPr="006070DC">
              <w:rPr>
                <w:rFonts w:ascii="Calibri" w:hAnsi="Calibri" w:cs="Calibri"/>
                <w:kern w:val="1"/>
                <w:sz w:val="22"/>
                <w:szCs w:val="22"/>
                <w:lang w:eastAsia="hi-IN" w:bidi="hi-IN"/>
              </w:rPr>
              <w:t>Quand on me parle de théâtre jeune public, je pense à</w:t>
            </w:r>
            <w:proofErr w:type="gramStart"/>
            <w:r w:rsidRPr="006070DC">
              <w:rPr>
                <w:rFonts w:ascii="Calibri" w:hAnsi="Calibri" w:cs="Calibri"/>
                <w:kern w:val="1"/>
                <w:sz w:val="22"/>
                <w:szCs w:val="22"/>
                <w:lang w:eastAsia="hi-IN" w:bidi="hi-IN"/>
              </w:rPr>
              <w:t xml:space="preserve"> «l'intelligence</w:t>
            </w:r>
            <w:proofErr w:type="gramEnd"/>
            <w:r w:rsidRPr="006070DC">
              <w:rPr>
                <w:rFonts w:ascii="Calibri" w:hAnsi="Calibri" w:cs="Calibri"/>
                <w:kern w:val="1"/>
                <w:sz w:val="22"/>
                <w:szCs w:val="22"/>
                <w:lang w:eastAsia="hi-IN" w:bidi="hi-IN"/>
              </w:rPr>
              <w:t xml:space="preserve"> symbolique» (en tant qu'intelligence du sens et de la cohérence humaine). J'ai plus la nécessité de m'adresser à l'enfance que de faire du théâtre pour enfant. Et c'est une enfance que je ne cesse d'explorer. Souvent l'adulte a une vision de sa propre enfance qui est plutôt</w:t>
            </w:r>
            <w:proofErr w:type="gramStart"/>
            <w:r w:rsidRPr="006070DC">
              <w:rPr>
                <w:rFonts w:ascii="Calibri" w:hAnsi="Calibri" w:cs="Calibri"/>
                <w:kern w:val="1"/>
                <w:sz w:val="22"/>
                <w:szCs w:val="22"/>
                <w:lang w:eastAsia="hi-IN" w:bidi="hi-IN"/>
              </w:rPr>
              <w:t xml:space="preserve"> «fixe</w:t>
            </w:r>
            <w:proofErr w:type="gramEnd"/>
            <w:r w:rsidRPr="006070DC">
              <w:rPr>
                <w:rFonts w:ascii="Calibri" w:hAnsi="Calibri" w:cs="Calibri"/>
                <w:kern w:val="1"/>
                <w:sz w:val="22"/>
                <w:szCs w:val="22"/>
                <w:lang w:eastAsia="hi-IN" w:bidi="hi-IN"/>
              </w:rPr>
              <w:t xml:space="preserve">», alors que ce n'est qu'une illusion. La mémoire que l'on pense avoir de son enfance n'est souvent pas fiable. En fonction de ce que l'on vit, ce pays de l'enfance bouge et son exploration est une source de créativité permanente. Ce n'est pas quelque chose qui est de l'ordre du mental ou de l'intellectuel, ce sont des sables </w:t>
            </w:r>
            <w:proofErr w:type="gramStart"/>
            <w:r w:rsidRPr="006070DC">
              <w:rPr>
                <w:rFonts w:ascii="Calibri" w:hAnsi="Calibri" w:cs="Calibri"/>
                <w:kern w:val="1"/>
                <w:sz w:val="22"/>
                <w:szCs w:val="22"/>
                <w:lang w:eastAsia="hi-IN" w:bidi="hi-IN"/>
              </w:rPr>
              <w:t>mouvants:</w:t>
            </w:r>
            <w:proofErr w:type="gramEnd"/>
            <w:r w:rsidRPr="006070DC">
              <w:rPr>
                <w:rFonts w:ascii="Calibri" w:hAnsi="Calibri" w:cs="Calibri"/>
                <w:kern w:val="1"/>
                <w:sz w:val="22"/>
                <w:szCs w:val="22"/>
                <w:lang w:eastAsia="hi-IN" w:bidi="hi-IN"/>
              </w:rPr>
              <w:t xml:space="preserve"> si tu ne marches pas, tu t'enfonces. Je suis dans les marais de l'enfance et tant que je n'aurai pas trouvé la terre ferme, je serai obligée de marcher. </w:t>
            </w:r>
          </w:p>
          <w:p w:rsidR="00325D02" w:rsidRPr="006070DC" w:rsidRDefault="00325D02" w:rsidP="006070DC">
            <w:pPr>
              <w:suppressAutoHyphens/>
              <w:snapToGrid w:val="0"/>
              <w:spacing w:before="28"/>
              <w:jc w:val="both"/>
              <w:rPr>
                <w:rFonts w:ascii="Calibri" w:hAnsi="Calibri" w:cs="Calibri"/>
                <w:color w:val="000000"/>
                <w:kern w:val="1"/>
                <w:sz w:val="22"/>
                <w:szCs w:val="22"/>
                <w:lang w:eastAsia="hi-IN" w:bidi="hi-IN"/>
              </w:rPr>
            </w:pPr>
          </w:p>
          <w:p w:rsidR="00325D02" w:rsidRPr="006070DC" w:rsidRDefault="00325D02" w:rsidP="00325D02">
            <w:pPr>
              <w:suppressAutoHyphens/>
              <w:snapToGrid w:val="0"/>
              <w:spacing w:before="28"/>
              <w:jc w:val="right"/>
              <w:rPr>
                <w:rFonts w:ascii="Calibri" w:hAnsi="Calibri" w:cs="Calibri"/>
                <w:color w:val="000000"/>
                <w:kern w:val="1"/>
                <w:sz w:val="22"/>
                <w:szCs w:val="22"/>
                <w:lang w:eastAsia="hi-IN" w:bidi="hi-IN"/>
              </w:rPr>
            </w:pPr>
            <w:r w:rsidRPr="006070DC">
              <w:rPr>
                <w:rFonts w:ascii="Calibri" w:hAnsi="Calibri" w:cs="Calibri"/>
                <w:color w:val="000000"/>
                <w:kern w:val="1"/>
                <w:sz w:val="22"/>
                <w:szCs w:val="22"/>
                <w:lang w:eastAsia="hi-IN" w:bidi="hi-IN"/>
              </w:rPr>
              <w:t>Propos recueillis par Marion Guilloux</w:t>
            </w:r>
          </w:p>
        </w:tc>
      </w:tr>
    </w:tbl>
    <w:p w:rsidR="00325D02" w:rsidRPr="00185E80" w:rsidRDefault="00325D02" w:rsidP="00325D02">
      <w:pPr>
        <w:suppressAutoHyphens/>
        <w:rPr>
          <w:rFonts w:ascii="Arial" w:hAnsi="Arial" w:cs="Arial"/>
          <w:sz w:val="20"/>
          <w:szCs w:val="20"/>
        </w:rPr>
      </w:pPr>
    </w:p>
    <w:p w:rsidR="002B0125" w:rsidRPr="0064688E" w:rsidRDefault="002B0125" w:rsidP="002B0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sz w:val="22"/>
          <w:szCs w:val="26"/>
        </w:rPr>
      </w:pPr>
    </w:p>
    <w:p w:rsidR="002B0125" w:rsidRPr="0064688E" w:rsidRDefault="00EA2A64" w:rsidP="002B0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Calibri" w:hAnsi="Calibri" w:cs="Calibri"/>
          <w:sz w:val="22"/>
          <w:szCs w:val="26"/>
        </w:rPr>
      </w:pPr>
      <w:r>
        <w:rPr>
          <w:rFonts w:ascii="Calibri" w:hAnsi="Calibri" w:cs="Calibri"/>
          <w:sz w:val="22"/>
          <w:szCs w:val="26"/>
        </w:rPr>
        <w:lastRenderedPageBreak/>
        <w:pict>
          <v:shape id="_x0000_i1032" type="#_x0000_t75" style="width:149.25pt;height:111.75pt">
            <v:imagedata r:id="rId12" o:title="220px-Nathalie_Papin"/>
          </v:shape>
        </w:pict>
      </w:r>
    </w:p>
    <w:p w:rsidR="002B0125" w:rsidRPr="0064688E" w:rsidRDefault="002B0125" w:rsidP="002B0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sz w:val="22"/>
          <w:szCs w:val="26"/>
        </w:rPr>
      </w:pPr>
    </w:p>
    <w:p w:rsidR="002B0125" w:rsidRPr="006F0487" w:rsidRDefault="002B0125" w:rsidP="002B0125">
      <w:pPr>
        <w:pStyle w:val="NormalWeb"/>
        <w:spacing w:before="28" w:after="28"/>
        <w:jc w:val="right"/>
        <w:rPr>
          <w:rFonts w:ascii="Calibri" w:eastAsia="Times New Roman" w:hAnsi="Calibri" w:cs="Calibri"/>
          <w:b/>
          <w:color w:val="1F3864"/>
          <w:sz w:val="32"/>
        </w:rPr>
      </w:pPr>
      <w:r w:rsidRPr="006F0487">
        <w:rPr>
          <w:rFonts w:ascii="Calibri" w:eastAsia="Times New Roman" w:hAnsi="Calibri" w:cs="Calibri"/>
          <w:b/>
          <w:color w:val="1F3864"/>
          <w:sz w:val="32"/>
        </w:rPr>
        <w:t>Nathalie Papin</w:t>
      </w:r>
    </w:p>
    <w:p w:rsidR="002B0125" w:rsidRPr="0064688E" w:rsidRDefault="002B0125" w:rsidP="002B0125">
      <w:pPr>
        <w:pStyle w:val="NormalWeb"/>
        <w:spacing w:before="28" w:after="28"/>
        <w:jc w:val="right"/>
        <w:rPr>
          <w:rFonts w:ascii="Calibri" w:eastAsia="Times New Roman" w:hAnsi="Calibri" w:cs="Calibri"/>
          <w:sz w:val="22"/>
        </w:rPr>
      </w:pPr>
      <w:r w:rsidRPr="0064688E">
        <w:rPr>
          <w:rFonts w:ascii="Calibri" w:eastAsia="Times New Roman" w:hAnsi="Calibri" w:cs="Calibri"/>
          <w:sz w:val="22"/>
        </w:rPr>
        <w:t>Auteure</w:t>
      </w:r>
    </w:p>
    <w:p w:rsidR="002B0125" w:rsidRPr="0064688E" w:rsidRDefault="002B0125" w:rsidP="002B0125">
      <w:pPr>
        <w:pStyle w:val="NormalWeb"/>
        <w:spacing w:before="28" w:after="28"/>
        <w:jc w:val="right"/>
        <w:rPr>
          <w:rFonts w:ascii="Calibri" w:eastAsia="Times New Roman" w:hAnsi="Calibri" w:cs="Calibri"/>
          <w:sz w:val="22"/>
        </w:rPr>
      </w:pPr>
    </w:p>
    <w:p w:rsidR="002B0125" w:rsidRPr="0064688E" w:rsidRDefault="002B0125">
      <w:pPr>
        <w:jc w:val="both"/>
        <w:rPr>
          <w:rFonts w:ascii="Calibri" w:hAnsi="Calibri" w:cs="Calibri"/>
          <w:sz w:val="22"/>
        </w:rPr>
      </w:pPr>
      <w:r w:rsidRPr="0064688E">
        <w:rPr>
          <w:rFonts w:ascii="Calibri" w:hAnsi="Calibri" w:cs="Calibri"/>
          <w:sz w:val="22"/>
        </w:rPr>
        <w:t xml:space="preserve">Sa première pièce, </w:t>
      </w:r>
      <w:r w:rsidRPr="0064688E">
        <w:rPr>
          <w:rFonts w:ascii="Calibri" w:hAnsi="Calibri" w:cs="Calibri"/>
          <w:i/>
          <w:sz w:val="22"/>
        </w:rPr>
        <w:t>Mange-Moi</w:t>
      </w:r>
      <w:r w:rsidRPr="0064688E">
        <w:rPr>
          <w:rFonts w:ascii="Calibri" w:hAnsi="Calibri" w:cs="Calibri"/>
          <w:sz w:val="22"/>
        </w:rPr>
        <w:t xml:space="preserve">, paraît en 1999 à l’École des Loisirs qui éditera jusqu’à ce jour presque tout son théâtre : </w:t>
      </w:r>
      <w:r w:rsidRPr="0064688E">
        <w:rPr>
          <w:rFonts w:ascii="Calibri" w:hAnsi="Calibri" w:cs="Calibri"/>
          <w:i/>
          <w:sz w:val="22"/>
        </w:rPr>
        <w:t>Debout</w:t>
      </w:r>
      <w:r w:rsidRPr="0064688E">
        <w:rPr>
          <w:rFonts w:ascii="Calibri" w:hAnsi="Calibri" w:cs="Calibri"/>
          <w:sz w:val="22"/>
        </w:rPr>
        <w:t xml:space="preserve">, </w:t>
      </w:r>
      <w:r w:rsidRPr="0064688E">
        <w:rPr>
          <w:rFonts w:ascii="Calibri" w:hAnsi="Calibri" w:cs="Calibri"/>
          <w:i/>
          <w:sz w:val="22"/>
        </w:rPr>
        <w:t>Le Pays de Rien</w:t>
      </w:r>
      <w:r w:rsidRPr="0064688E">
        <w:rPr>
          <w:rFonts w:ascii="Calibri" w:hAnsi="Calibri" w:cs="Calibri"/>
          <w:sz w:val="22"/>
        </w:rPr>
        <w:t xml:space="preserve">, </w:t>
      </w:r>
      <w:r w:rsidRPr="0064688E">
        <w:rPr>
          <w:rFonts w:ascii="Calibri" w:hAnsi="Calibri" w:cs="Calibri"/>
          <w:i/>
          <w:sz w:val="22"/>
        </w:rPr>
        <w:t>Camino</w:t>
      </w:r>
      <w:r w:rsidRPr="0064688E">
        <w:rPr>
          <w:rFonts w:ascii="Calibri" w:hAnsi="Calibri" w:cs="Calibri"/>
          <w:sz w:val="22"/>
        </w:rPr>
        <w:t xml:space="preserve">, </w:t>
      </w:r>
      <w:r w:rsidRPr="0064688E">
        <w:rPr>
          <w:rFonts w:ascii="Calibri" w:hAnsi="Calibri" w:cs="Calibri"/>
          <w:i/>
          <w:sz w:val="22"/>
        </w:rPr>
        <w:t>Qui Rira Verra</w:t>
      </w:r>
      <w:r w:rsidRPr="0064688E">
        <w:rPr>
          <w:rFonts w:ascii="Calibri" w:hAnsi="Calibri" w:cs="Calibri"/>
          <w:sz w:val="22"/>
        </w:rPr>
        <w:t xml:space="preserve">, </w:t>
      </w:r>
      <w:r w:rsidRPr="0064688E">
        <w:rPr>
          <w:rFonts w:ascii="Calibri" w:hAnsi="Calibri" w:cs="Calibri"/>
          <w:i/>
          <w:sz w:val="22"/>
        </w:rPr>
        <w:t>Petites Formes</w:t>
      </w:r>
      <w:r w:rsidRPr="0064688E">
        <w:rPr>
          <w:rFonts w:ascii="Calibri" w:hAnsi="Calibri" w:cs="Calibri"/>
          <w:sz w:val="22"/>
        </w:rPr>
        <w:t xml:space="preserve">, </w:t>
      </w:r>
      <w:r w:rsidRPr="0064688E">
        <w:rPr>
          <w:rFonts w:ascii="Calibri" w:hAnsi="Calibri" w:cs="Calibri"/>
          <w:i/>
          <w:sz w:val="22"/>
        </w:rPr>
        <w:t xml:space="preserve">La morsure de l’âne </w:t>
      </w:r>
      <w:r w:rsidRPr="0064688E">
        <w:rPr>
          <w:rFonts w:ascii="Calibri" w:hAnsi="Calibri" w:cs="Calibri"/>
          <w:sz w:val="22"/>
        </w:rPr>
        <w:t xml:space="preserve">etc… </w:t>
      </w:r>
    </w:p>
    <w:p w:rsidR="002B0125" w:rsidRPr="0064688E" w:rsidRDefault="002B0125">
      <w:pPr>
        <w:jc w:val="both"/>
        <w:rPr>
          <w:rFonts w:ascii="Calibri" w:hAnsi="Calibri" w:cs="Calibri"/>
          <w:sz w:val="22"/>
        </w:rPr>
      </w:pPr>
      <w:r w:rsidRPr="0064688E">
        <w:rPr>
          <w:rFonts w:ascii="Calibri" w:hAnsi="Calibri" w:cs="Calibri"/>
          <w:sz w:val="22"/>
        </w:rPr>
        <w:t xml:space="preserve">Sa pièce emblématique </w:t>
      </w:r>
      <w:r w:rsidRPr="0064688E">
        <w:rPr>
          <w:rFonts w:ascii="Calibri" w:hAnsi="Calibri" w:cs="Calibri"/>
          <w:i/>
          <w:sz w:val="22"/>
        </w:rPr>
        <w:t>Le Pays de Rien</w:t>
      </w:r>
      <w:r w:rsidRPr="0064688E">
        <w:rPr>
          <w:rFonts w:ascii="Calibri" w:hAnsi="Calibri" w:cs="Calibri"/>
          <w:sz w:val="22"/>
        </w:rPr>
        <w:t xml:space="preserve">, obtient le prix de l’ASTEJ en Suisse en 2002. En tournée actuellement par La Petite Fabrique (Betty </w:t>
      </w:r>
      <w:proofErr w:type="spellStart"/>
      <w:r w:rsidRPr="0064688E">
        <w:rPr>
          <w:rFonts w:ascii="Calibri" w:hAnsi="Calibri" w:cs="Calibri"/>
          <w:sz w:val="22"/>
        </w:rPr>
        <w:t>Heurtebise</w:t>
      </w:r>
      <w:proofErr w:type="spellEnd"/>
      <w:r w:rsidRPr="0064688E">
        <w:rPr>
          <w:rFonts w:ascii="Calibri" w:hAnsi="Calibri" w:cs="Calibri"/>
          <w:sz w:val="22"/>
        </w:rPr>
        <w:t xml:space="preserve">) pour une sixième année. </w:t>
      </w:r>
      <w:r w:rsidRPr="0064688E">
        <w:rPr>
          <w:rFonts w:ascii="Calibri" w:hAnsi="Calibri" w:cs="Calibri"/>
          <w:i/>
          <w:sz w:val="22"/>
        </w:rPr>
        <w:t>Le pays de Rien</w:t>
      </w:r>
      <w:r w:rsidRPr="0064688E">
        <w:rPr>
          <w:rFonts w:ascii="Calibri" w:hAnsi="Calibri" w:cs="Calibri"/>
          <w:sz w:val="22"/>
        </w:rPr>
        <w:t xml:space="preserve"> donne lieu depuis 10 ans à nombreuses mises en scène et traductions, en Italien, espagnol, polonais, grec… </w:t>
      </w:r>
    </w:p>
    <w:p w:rsidR="002B0125" w:rsidRPr="0064688E" w:rsidRDefault="002B0125">
      <w:pPr>
        <w:jc w:val="both"/>
        <w:rPr>
          <w:rFonts w:ascii="Calibri" w:hAnsi="Calibri" w:cs="Calibri"/>
          <w:sz w:val="22"/>
        </w:rPr>
      </w:pPr>
      <w:r w:rsidRPr="0064688E">
        <w:rPr>
          <w:rFonts w:ascii="Calibri" w:hAnsi="Calibri" w:cs="Calibri"/>
          <w:sz w:val="22"/>
        </w:rPr>
        <w:t xml:space="preserve">D’autres textes sont montés par des compagnies en métropole et ailleurs parmi lesquelles la Cie Ma roulotte (Christine </w:t>
      </w:r>
      <w:proofErr w:type="spellStart"/>
      <w:r w:rsidRPr="0064688E">
        <w:rPr>
          <w:rFonts w:ascii="Calibri" w:hAnsi="Calibri" w:cs="Calibri"/>
          <w:sz w:val="22"/>
        </w:rPr>
        <w:t>Pouquet</w:t>
      </w:r>
      <w:proofErr w:type="spellEnd"/>
      <w:r w:rsidRPr="0064688E">
        <w:rPr>
          <w:rFonts w:ascii="Calibri" w:hAnsi="Calibri" w:cs="Calibri"/>
          <w:sz w:val="22"/>
        </w:rPr>
        <w:t xml:space="preserve">), la Cie Les Veilleurs (Emilie Leroux) et le CDN de Normandie (Elisabeth </w:t>
      </w:r>
      <w:proofErr w:type="spellStart"/>
      <w:r w:rsidRPr="0064688E">
        <w:rPr>
          <w:rFonts w:ascii="Calibri" w:hAnsi="Calibri" w:cs="Calibri"/>
          <w:sz w:val="22"/>
        </w:rPr>
        <w:t>Macocco</w:t>
      </w:r>
      <w:proofErr w:type="spellEnd"/>
      <w:r w:rsidR="00F75437" w:rsidRPr="0064688E">
        <w:rPr>
          <w:rFonts w:ascii="Calibri" w:hAnsi="Calibri" w:cs="Calibri"/>
          <w:sz w:val="22"/>
        </w:rPr>
        <w:t>). D’autres</w:t>
      </w:r>
      <w:r w:rsidRPr="0064688E">
        <w:rPr>
          <w:rFonts w:ascii="Calibri" w:hAnsi="Calibri" w:cs="Calibri"/>
          <w:sz w:val="22"/>
        </w:rPr>
        <w:t xml:space="preserve"> pièces ont fait l’objet de création radiophonique sur France Culture : </w:t>
      </w:r>
      <w:r w:rsidRPr="0064688E">
        <w:rPr>
          <w:rFonts w:ascii="Calibri" w:hAnsi="Calibri" w:cs="Calibri"/>
          <w:i/>
          <w:sz w:val="22"/>
        </w:rPr>
        <w:t>Debout</w:t>
      </w:r>
      <w:r w:rsidRPr="0064688E">
        <w:rPr>
          <w:rFonts w:ascii="Calibri" w:hAnsi="Calibri" w:cs="Calibri"/>
          <w:sz w:val="22"/>
        </w:rPr>
        <w:t xml:space="preserve">, </w:t>
      </w:r>
      <w:r w:rsidRPr="0064688E">
        <w:rPr>
          <w:rFonts w:ascii="Calibri" w:hAnsi="Calibri" w:cs="Calibri"/>
          <w:i/>
          <w:sz w:val="22"/>
        </w:rPr>
        <w:t>l’Épargnée</w:t>
      </w:r>
      <w:r w:rsidRPr="0064688E">
        <w:rPr>
          <w:rFonts w:ascii="Calibri" w:hAnsi="Calibri" w:cs="Calibri"/>
          <w:sz w:val="22"/>
        </w:rPr>
        <w:t xml:space="preserve"> et </w:t>
      </w:r>
      <w:r w:rsidRPr="0064688E">
        <w:rPr>
          <w:rFonts w:ascii="Calibri" w:hAnsi="Calibri" w:cs="Calibri"/>
          <w:i/>
          <w:sz w:val="22"/>
        </w:rPr>
        <w:t>Tisser les Vivants</w:t>
      </w:r>
      <w:r w:rsidRPr="0064688E">
        <w:rPr>
          <w:rFonts w:ascii="Calibri" w:hAnsi="Calibri" w:cs="Calibri"/>
          <w:sz w:val="22"/>
        </w:rPr>
        <w:t xml:space="preserve"> par la réalisatrice Juliette </w:t>
      </w:r>
      <w:proofErr w:type="spellStart"/>
      <w:r w:rsidRPr="0064688E">
        <w:rPr>
          <w:rFonts w:ascii="Calibri" w:hAnsi="Calibri" w:cs="Calibri"/>
          <w:sz w:val="22"/>
        </w:rPr>
        <w:t>Heyman</w:t>
      </w:r>
      <w:proofErr w:type="spellEnd"/>
      <w:r w:rsidRPr="0064688E">
        <w:rPr>
          <w:rFonts w:ascii="Calibri" w:hAnsi="Calibri" w:cs="Calibri"/>
          <w:sz w:val="22"/>
        </w:rPr>
        <w:t xml:space="preserve">. </w:t>
      </w:r>
    </w:p>
    <w:p w:rsidR="002B0125" w:rsidRPr="0064688E" w:rsidRDefault="002B0125">
      <w:pPr>
        <w:jc w:val="both"/>
        <w:rPr>
          <w:rFonts w:ascii="Calibri" w:hAnsi="Calibri" w:cs="Calibri"/>
          <w:sz w:val="22"/>
        </w:rPr>
      </w:pPr>
      <w:r w:rsidRPr="0064688E">
        <w:rPr>
          <w:rFonts w:ascii="Calibri" w:hAnsi="Calibri" w:cs="Calibri"/>
          <w:sz w:val="22"/>
        </w:rPr>
        <w:t>Nathalie Papin est engagée pour faire connaître l’écriture dramatique pour la jeunesse avec d’autres auteurs auprès d’étudiants, d’enseignants, de traducteurs, d’artistes, etc.</w:t>
      </w:r>
    </w:p>
    <w:p w:rsidR="002B0125" w:rsidRPr="0064688E" w:rsidRDefault="002B0125">
      <w:pPr>
        <w:jc w:val="both"/>
        <w:rPr>
          <w:rFonts w:ascii="Calibri" w:hAnsi="Calibri" w:cs="Calibri"/>
          <w:sz w:val="22"/>
        </w:rPr>
      </w:pPr>
      <w:r w:rsidRPr="0064688E">
        <w:rPr>
          <w:rFonts w:ascii="Calibri" w:hAnsi="Calibri" w:cs="Calibri"/>
          <w:sz w:val="22"/>
        </w:rPr>
        <w:t xml:space="preserve">Pour La Belle saison, elle a participé à une des commissions nationales et aux journées d’étude à la Chartreuse. </w:t>
      </w:r>
    </w:p>
    <w:p w:rsidR="002B0125" w:rsidRPr="0064688E" w:rsidRDefault="002B0125">
      <w:pPr>
        <w:jc w:val="both"/>
        <w:rPr>
          <w:rFonts w:ascii="Calibri" w:hAnsi="Calibri" w:cs="Calibri"/>
          <w:sz w:val="22"/>
        </w:rPr>
      </w:pPr>
      <w:r w:rsidRPr="0064688E">
        <w:rPr>
          <w:rFonts w:ascii="Calibri" w:hAnsi="Calibri" w:cs="Calibri"/>
          <w:sz w:val="22"/>
        </w:rPr>
        <w:t xml:space="preserve">Elle est auteure sélectionnée à THEA pour l’année scolaire 2007-2008 où elle rencontre plus de cent classes ayant travaillé sur ses textes. À partir de 2013 l’Éducation Nationale a inscrit dans la liste des ouvrages sélectionnés pour les collèges trois de ses publications : </w:t>
      </w:r>
      <w:r w:rsidRPr="0064688E">
        <w:rPr>
          <w:rFonts w:ascii="Calibri" w:hAnsi="Calibri" w:cs="Calibri"/>
          <w:i/>
          <w:sz w:val="22"/>
        </w:rPr>
        <w:t xml:space="preserve">Debout, </w:t>
      </w:r>
      <w:proofErr w:type="spellStart"/>
      <w:proofErr w:type="gramStart"/>
      <w:r w:rsidRPr="0064688E">
        <w:rPr>
          <w:rFonts w:ascii="Calibri" w:hAnsi="Calibri" w:cs="Calibri"/>
          <w:i/>
          <w:sz w:val="22"/>
        </w:rPr>
        <w:t>Camino,La</w:t>
      </w:r>
      <w:proofErr w:type="spellEnd"/>
      <w:proofErr w:type="gramEnd"/>
      <w:r w:rsidRPr="0064688E">
        <w:rPr>
          <w:rFonts w:ascii="Calibri" w:hAnsi="Calibri" w:cs="Calibri"/>
          <w:i/>
          <w:sz w:val="22"/>
        </w:rPr>
        <w:t xml:space="preserve"> morsure de l’âne</w:t>
      </w:r>
      <w:r w:rsidRPr="0064688E">
        <w:rPr>
          <w:rFonts w:ascii="Calibri" w:hAnsi="Calibri" w:cs="Calibri"/>
          <w:sz w:val="22"/>
        </w:rPr>
        <w:t>.</w:t>
      </w:r>
    </w:p>
    <w:p w:rsidR="002B0125" w:rsidRPr="0064688E" w:rsidRDefault="002B0125">
      <w:pPr>
        <w:jc w:val="both"/>
        <w:rPr>
          <w:rFonts w:ascii="Calibri" w:hAnsi="Calibri" w:cs="Calibri"/>
          <w:sz w:val="22"/>
        </w:rPr>
      </w:pPr>
      <w:r w:rsidRPr="0064688E">
        <w:rPr>
          <w:rFonts w:ascii="Calibri" w:hAnsi="Calibri" w:cs="Calibri"/>
          <w:i/>
          <w:sz w:val="22"/>
        </w:rPr>
        <w:t>Un, Deux, Rois,</w:t>
      </w:r>
      <w:r w:rsidRPr="0064688E">
        <w:rPr>
          <w:rFonts w:ascii="Calibri" w:hAnsi="Calibri" w:cs="Calibri"/>
          <w:sz w:val="22"/>
        </w:rPr>
        <w:t xml:space="preserve"> publié en 2012 a donné une lecture inédite par Emmanuel </w:t>
      </w:r>
      <w:proofErr w:type="spellStart"/>
      <w:r w:rsidRPr="0064688E">
        <w:rPr>
          <w:rFonts w:ascii="Calibri" w:hAnsi="Calibri" w:cs="Calibri"/>
          <w:sz w:val="22"/>
        </w:rPr>
        <w:t>Demarcy</w:t>
      </w:r>
      <w:proofErr w:type="spellEnd"/>
      <w:r w:rsidRPr="0064688E">
        <w:rPr>
          <w:rFonts w:ascii="Calibri" w:hAnsi="Calibri" w:cs="Calibri"/>
          <w:sz w:val="22"/>
        </w:rPr>
        <w:t xml:space="preserve">-Mota, dans le festival littéraire Terres de Paroles en Normandie avec Hugues </w:t>
      </w:r>
      <w:proofErr w:type="spellStart"/>
      <w:r w:rsidRPr="0064688E">
        <w:rPr>
          <w:rFonts w:ascii="Calibri" w:hAnsi="Calibri" w:cs="Calibri"/>
          <w:sz w:val="22"/>
        </w:rPr>
        <w:t>Quester</w:t>
      </w:r>
      <w:proofErr w:type="spellEnd"/>
      <w:r w:rsidRPr="0064688E">
        <w:rPr>
          <w:rFonts w:ascii="Calibri" w:hAnsi="Calibri" w:cs="Calibri"/>
          <w:sz w:val="22"/>
        </w:rPr>
        <w:t xml:space="preserve"> dans le rôle du Roi. </w:t>
      </w:r>
    </w:p>
    <w:p w:rsidR="002B0125" w:rsidRPr="0064688E" w:rsidRDefault="002B0125">
      <w:pPr>
        <w:jc w:val="both"/>
        <w:rPr>
          <w:rFonts w:ascii="Calibri" w:hAnsi="Calibri" w:cs="Calibri"/>
          <w:sz w:val="22"/>
        </w:rPr>
      </w:pPr>
      <w:r w:rsidRPr="0064688E">
        <w:rPr>
          <w:rFonts w:ascii="Calibri" w:hAnsi="Calibri" w:cs="Calibri"/>
          <w:sz w:val="22"/>
        </w:rPr>
        <w:t xml:space="preserve">Nathalie Papin aime également écrire pour des artistes singuliers. En 2014, elle écrit pour un magicien : </w:t>
      </w:r>
      <w:proofErr w:type="spellStart"/>
      <w:r w:rsidRPr="0064688E">
        <w:rPr>
          <w:rFonts w:ascii="Calibri" w:hAnsi="Calibri" w:cs="Calibri"/>
          <w:sz w:val="22"/>
        </w:rPr>
        <w:t>Belkheïr</w:t>
      </w:r>
      <w:proofErr w:type="spellEnd"/>
      <w:r w:rsidRPr="0064688E">
        <w:rPr>
          <w:rFonts w:ascii="Calibri" w:hAnsi="Calibri" w:cs="Calibri"/>
          <w:sz w:val="22"/>
        </w:rPr>
        <w:t xml:space="preserve"> ou une carte ne vous sauve pas la vie pour rien, création hybride où théâtre et magie sont en symbiose. Produit par le Cirque-théâtre d’Elbeuf et le théâtre de </w:t>
      </w:r>
      <w:proofErr w:type="spellStart"/>
      <w:r w:rsidRPr="0064688E">
        <w:rPr>
          <w:rFonts w:ascii="Calibri" w:hAnsi="Calibri" w:cs="Calibri"/>
          <w:sz w:val="22"/>
        </w:rPr>
        <w:t>Vidy</w:t>
      </w:r>
      <w:proofErr w:type="spellEnd"/>
      <w:r w:rsidRPr="0064688E">
        <w:rPr>
          <w:rFonts w:ascii="Calibri" w:hAnsi="Calibri" w:cs="Calibri"/>
          <w:sz w:val="22"/>
        </w:rPr>
        <w:t xml:space="preserve"> Lausanne. En 2015 paraît </w:t>
      </w:r>
      <w:r w:rsidRPr="0064688E">
        <w:rPr>
          <w:rFonts w:ascii="Calibri" w:hAnsi="Calibri" w:cs="Calibri"/>
          <w:i/>
          <w:sz w:val="22"/>
        </w:rPr>
        <w:t>Faire du feu avec du bois mouillé</w:t>
      </w:r>
      <w:r w:rsidRPr="0064688E">
        <w:rPr>
          <w:rFonts w:ascii="Calibri" w:hAnsi="Calibri" w:cs="Calibri"/>
          <w:sz w:val="22"/>
        </w:rPr>
        <w:t xml:space="preserve">, une conférence en abécédaire à l’envers sur le théâtre qu’elle écrit comme une réponse poétique aux questions sur ce théâtre jeunesse toujours interrogé. Betty </w:t>
      </w:r>
      <w:proofErr w:type="spellStart"/>
      <w:r w:rsidRPr="0064688E">
        <w:rPr>
          <w:rFonts w:ascii="Calibri" w:hAnsi="Calibri" w:cs="Calibri"/>
          <w:sz w:val="22"/>
        </w:rPr>
        <w:t>Heurtebise</w:t>
      </w:r>
      <w:proofErr w:type="spellEnd"/>
      <w:r w:rsidRPr="0064688E">
        <w:rPr>
          <w:rFonts w:ascii="Calibri" w:hAnsi="Calibri" w:cs="Calibri"/>
          <w:sz w:val="22"/>
        </w:rPr>
        <w:t xml:space="preserve"> va mettre en scène ce texte avec l’auteure lisant cet abécédaire dans « un livre scénique » couvert de mots animés, créés par le vidéaste Valéry Faidherbe. Depuis deux ans, elle a répondu à deux commandes d’écriture, deux pièces à paraître en 2017 : </w:t>
      </w:r>
      <w:r w:rsidRPr="0064688E">
        <w:rPr>
          <w:rFonts w:ascii="Calibri" w:hAnsi="Calibri" w:cs="Calibri"/>
          <w:i/>
          <w:sz w:val="22"/>
        </w:rPr>
        <w:t>Le gardien des ombres</w:t>
      </w:r>
      <w:r w:rsidRPr="0064688E">
        <w:rPr>
          <w:rFonts w:ascii="Calibri" w:hAnsi="Calibri" w:cs="Calibri"/>
          <w:sz w:val="22"/>
        </w:rPr>
        <w:t xml:space="preserve"> et </w:t>
      </w:r>
      <w:r w:rsidRPr="0064688E">
        <w:rPr>
          <w:rFonts w:ascii="Calibri" w:hAnsi="Calibri" w:cs="Calibri"/>
          <w:i/>
          <w:sz w:val="22"/>
        </w:rPr>
        <w:t>Quand j’aurai mille et un ans</w:t>
      </w:r>
      <w:r w:rsidRPr="0064688E">
        <w:rPr>
          <w:rFonts w:ascii="Calibri" w:hAnsi="Calibri" w:cs="Calibri"/>
          <w:sz w:val="22"/>
        </w:rPr>
        <w:t xml:space="preserve"> qui seront mises en scène par </w:t>
      </w:r>
      <w:proofErr w:type="spellStart"/>
      <w:r w:rsidRPr="0064688E">
        <w:rPr>
          <w:rFonts w:ascii="Calibri" w:hAnsi="Calibri" w:cs="Calibri"/>
          <w:sz w:val="22"/>
        </w:rPr>
        <w:t>Maesta</w:t>
      </w:r>
      <w:proofErr w:type="spellEnd"/>
      <w:r w:rsidRPr="0064688E">
        <w:rPr>
          <w:rFonts w:ascii="Calibri" w:hAnsi="Calibri" w:cs="Calibri"/>
          <w:sz w:val="22"/>
        </w:rPr>
        <w:t xml:space="preserve"> théâtre </w:t>
      </w:r>
      <w:proofErr w:type="gramStart"/>
      <w:r w:rsidRPr="0064688E">
        <w:rPr>
          <w:rFonts w:ascii="Calibri" w:hAnsi="Calibri" w:cs="Calibri"/>
          <w:sz w:val="22"/>
        </w:rPr>
        <w:t>( Benjamin</w:t>
      </w:r>
      <w:proofErr w:type="gramEnd"/>
      <w:r w:rsidRPr="0064688E">
        <w:rPr>
          <w:rFonts w:ascii="Calibri" w:hAnsi="Calibri" w:cs="Calibri"/>
          <w:sz w:val="22"/>
        </w:rPr>
        <w:t xml:space="preserve"> </w:t>
      </w:r>
      <w:proofErr w:type="spellStart"/>
      <w:r w:rsidRPr="0064688E">
        <w:rPr>
          <w:rFonts w:ascii="Calibri" w:hAnsi="Calibri" w:cs="Calibri"/>
          <w:sz w:val="22"/>
        </w:rPr>
        <w:t>Ducroc</w:t>
      </w:r>
      <w:proofErr w:type="spellEnd"/>
      <w:r w:rsidRPr="0064688E">
        <w:rPr>
          <w:rFonts w:ascii="Calibri" w:hAnsi="Calibri" w:cs="Calibri"/>
          <w:sz w:val="22"/>
        </w:rPr>
        <w:t xml:space="preserve"> ) et La Cie des Lucioles ( Jérôme </w:t>
      </w:r>
      <w:proofErr w:type="spellStart"/>
      <w:r w:rsidRPr="0064688E">
        <w:rPr>
          <w:rFonts w:ascii="Calibri" w:hAnsi="Calibri" w:cs="Calibri"/>
          <w:sz w:val="22"/>
        </w:rPr>
        <w:t>Waquiez</w:t>
      </w:r>
      <w:proofErr w:type="spellEnd"/>
      <w:r w:rsidRPr="0064688E">
        <w:rPr>
          <w:rFonts w:ascii="Calibri" w:hAnsi="Calibri" w:cs="Calibri"/>
          <w:sz w:val="22"/>
        </w:rPr>
        <w:t xml:space="preserve"> ).En 2016 paraît </w:t>
      </w:r>
      <w:r w:rsidRPr="0064688E">
        <w:rPr>
          <w:rFonts w:ascii="Calibri" w:hAnsi="Calibri" w:cs="Calibri"/>
          <w:i/>
          <w:sz w:val="22"/>
        </w:rPr>
        <w:t>Tenir</w:t>
      </w:r>
      <w:r w:rsidRPr="0064688E">
        <w:rPr>
          <w:rFonts w:ascii="Calibri" w:hAnsi="Calibri" w:cs="Calibri"/>
          <w:sz w:val="22"/>
        </w:rPr>
        <w:t xml:space="preserve">, une pièce adulte publiée à l’espace 34.  </w:t>
      </w:r>
    </w:p>
    <w:p w:rsidR="002B0125" w:rsidRPr="0064688E" w:rsidRDefault="002B0125">
      <w:pPr>
        <w:jc w:val="both"/>
        <w:rPr>
          <w:rFonts w:ascii="Calibri" w:hAnsi="Calibri" w:cs="Calibri"/>
          <w:sz w:val="22"/>
        </w:rPr>
      </w:pPr>
    </w:p>
    <w:p w:rsidR="002B0125" w:rsidRPr="0064688E" w:rsidRDefault="002B0125">
      <w:pPr>
        <w:jc w:val="both"/>
        <w:rPr>
          <w:rFonts w:ascii="Calibri" w:hAnsi="Calibri" w:cs="Calibri"/>
          <w:sz w:val="22"/>
        </w:rPr>
      </w:pPr>
      <w:r w:rsidRPr="0064688E">
        <w:rPr>
          <w:rFonts w:ascii="Calibri" w:hAnsi="Calibri" w:cs="Calibri"/>
          <w:sz w:val="22"/>
        </w:rPr>
        <w:t xml:space="preserve">Elle reçoit le </w:t>
      </w:r>
      <w:r w:rsidRPr="0064688E">
        <w:rPr>
          <w:rFonts w:ascii="Calibri" w:hAnsi="Calibri" w:cs="Calibri"/>
          <w:b/>
          <w:sz w:val="22"/>
        </w:rPr>
        <w:t>Grand prix de littérature dramatique jeunesse 2016</w:t>
      </w:r>
      <w:r w:rsidRPr="0064688E">
        <w:rPr>
          <w:rFonts w:ascii="Calibri" w:hAnsi="Calibri" w:cs="Calibri"/>
          <w:sz w:val="22"/>
        </w:rPr>
        <w:t xml:space="preserve"> pour Léonie et Noélie, texte sur la gémellité et décide d’aller à la recherche d’un double poétique pour sa mise en scène. Elle le trouve en avril 2017. C’est Karelle </w:t>
      </w:r>
      <w:proofErr w:type="spellStart"/>
      <w:r w:rsidRPr="0064688E">
        <w:rPr>
          <w:rFonts w:ascii="Calibri" w:hAnsi="Calibri" w:cs="Calibri"/>
          <w:sz w:val="22"/>
        </w:rPr>
        <w:t>Prugnaud</w:t>
      </w:r>
      <w:proofErr w:type="spellEnd"/>
      <w:r w:rsidRPr="0064688E">
        <w:rPr>
          <w:rFonts w:ascii="Calibri" w:hAnsi="Calibri" w:cs="Calibri"/>
          <w:sz w:val="22"/>
        </w:rPr>
        <w:t>.</w:t>
      </w:r>
    </w:p>
    <w:p w:rsidR="002B0125" w:rsidRPr="0064688E" w:rsidRDefault="002B0125" w:rsidP="002B0125">
      <w:pPr>
        <w:jc w:val="both"/>
        <w:rPr>
          <w:rFonts w:ascii="Calibri" w:hAnsi="Calibri" w:cs="Calibri"/>
          <w:sz w:val="22"/>
        </w:rPr>
      </w:pPr>
    </w:p>
    <w:p w:rsidR="002B0125" w:rsidRPr="0064688E" w:rsidRDefault="002B0125" w:rsidP="002B0125">
      <w:pPr>
        <w:jc w:val="right"/>
        <w:rPr>
          <w:rFonts w:ascii="Calibri" w:hAnsi="Calibri" w:cs="Calibri"/>
          <w:sz w:val="22"/>
        </w:rPr>
      </w:pPr>
    </w:p>
    <w:p w:rsidR="002B0125" w:rsidRPr="0064688E" w:rsidRDefault="002B0125" w:rsidP="002B0125">
      <w:pPr>
        <w:jc w:val="right"/>
        <w:rPr>
          <w:rFonts w:ascii="Calibri" w:hAnsi="Calibri" w:cs="Calibri"/>
          <w:sz w:val="22"/>
        </w:rPr>
      </w:pPr>
    </w:p>
    <w:p w:rsidR="002B0125" w:rsidRPr="0064688E" w:rsidRDefault="00EA2A64" w:rsidP="002B0125">
      <w:pPr>
        <w:pStyle w:val="NormalWeb"/>
        <w:spacing w:after="0"/>
        <w:ind w:right="23"/>
        <w:jc w:val="right"/>
        <w:rPr>
          <w:rFonts w:ascii="Calibri" w:eastAsia="Times New Roman" w:hAnsi="Calibri" w:cs="Calibri"/>
          <w:color w:val="A90000"/>
          <w:sz w:val="22"/>
          <w:szCs w:val="36"/>
        </w:rPr>
      </w:pPr>
      <w:r>
        <w:rPr>
          <w:rFonts w:ascii="Calibri" w:eastAsia="Times New Roman" w:hAnsi="Calibri" w:cs="Calibri"/>
          <w:color w:val="A90000"/>
          <w:sz w:val="22"/>
          <w:szCs w:val="36"/>
        </w:rPr>
        <w:lastRenderedPageBreak/>
        <w:pict>
          <v:shape id="_x0000_i1033" type="#_x0000_t75" style="width:213.75pt;height:121.5pt">
            <v:imagedata r:id="rId13" o:title="3"/>
          </v:shape>
        </w:pict>
      </w:r>
    </w:p>
    <w:p w:rsidR="002B0125" w:rsidRPr="0064688E" w:rsidRDefault="002B0125">
      <w:pPr>
        <w:pStyle w:val="NormalWeb"/>
        <w:spacing w:after="0"/>
        <w:ind w:right="23"/>
        <w:jc w:val="right"/>
        <w:rPr>
          <w:rFonts w:ascii="Calibri" w:eastAsia="Times New Roman" w:hAnsi="Calibri" w:cs="Calibri"/>
          <w:sz w:val="22"/>
        </w:rPr>
      </w:pPr>
      <w:r w:rsidRPr="006F0487">
        <w:rPr>
          <w:rFonts w:ascii="Calibri" w:eastAsia="Times New Roman" w:hAnsi="Calibri" w:cs="Calibri"/>
          <w:b/>
          <w:color w:val="1F3864"/>
          <w:sz w:val="32"/>
          <w:szCs w:val="36"/>
        </w:rPr>
        <w:t xml:space="preserve">Karelle </w:t>
      </w:r>
      <w:proofErr w:type="spellStart"/>
      <w:r w:rsidRPr="006F0487">
        <w:rPr>
          <w:rFonts w:ascii="Calibri" w:eastAsia="Times New Roman" w:hAnsi="Calibri" w:cs="Calibri"/>
          <w:b/>
          <w:color w:val="1F3864"/>
          <w:sz w:val="32"/>
          <w:szCs w:val="36"/>
        </w:rPr>
        <w:t>Prugnaud</w:t>
      </w:r>
      <w:proofErr w:type="spellEnd"/>
      <w:r w:rsidRPr="006F0487">
        <w:rPr>
          <w:rFonts w:ascii="Calibri" w:eastAsia="Times New Roman" w:hAnsi="Calibri" w:cs="Calibri"/>
          <w:color w:val="1F3864"/>
          <w:sz w:val="32"/>
        </w:rPr>
        <w:br/>
      </w:r>
      <w:r w:rsidRPr="0064688E">
        <w:rPr>
          <w:rFonts w:ascii="Calibri" w:eastAsia="Times New Roman" w:hAnsi="Calibri" w:cs="Calibri"/>
          <w:sz w:val="22"/>
        </w:rPr>
        <w:t>Metteur en scène</w:t>
      </w:r>
    </w:p>
    <w:p w:rsidR="002B0125" w:rsidRPr="0064688E" w:rsidRDefault="002B0125">
      <w:pPr>
        <w:pStyle w:val="NormalWeb"/>
        <w:spacing w:after="0"/>
        <w:ind w:right="23"/>
        <w:jc w:val="right"/>
        <w:rPr>
          <w:rFonts w:ascii="Calibri" w:eastAsia="Times New Roman" w:hAnsi="Calibri" w:cs="Calibri"/>
          <w:color w:val="A71D26"/>
          <w:sz w:val="22"/>
        </w:rPr>
      </w:pPr>
    </w:p>
    <w:p w:rsidR="002B0125" w:rsidRPr="0064688E" w:rsidRDefault="002B0125" w:rsidP="002B0125">
      <w:pPr>
        <w:jc w:val="both"/>
        <w:rPr>
          <w:rFonts w:ascii="Calibri" w:hAnsi="Calibri" w:cs="Calibri"/>
          <w:sz w:val="22"/>
          <w:szCs w:val="36"/>
        </w:rPr>
      </w:pPr>
      <w:r w:rsidRPr="0064688E">
        <w:rPr>
          <w:rFonts w:ascii="Calibri" w:hAnsi="Calibri" w:cs="Calibri"/>
          <w:sz w:val="22"/>
          <w:szCs w:val="36"/>
        </w:rPr>
        <w:t xml:space="preserve">Metteur en scène, comédienne, performeuse. Elle débute en tant qu’acrobate dans des spectacles de rue puis se forme au théâtre avec le Compagnonnage-Théâtre (Rhône-Alpes) avec notamment Sylvie Mongin-Algan, Dominique </w:t>
      </w:r>
      <w:proofErr w:type="spellStart"/>
      <w:r w:rsidRPr="0064688E">
        <w:rPr>
          <w:rFonts w:ascii="Calibri" w:hAnsi="Calibri" w:cs="Calibri"/>
          <w:sz w:val="22"/>
          <w:szCs w:val="36"/>
        </w:rPr>
        <w:t>Lardenois</w:t>
      </w:r>
      <w:proofErr w:type="spellEnd"/>
      <w:r w:rsidRPr="0064688E">
        <w:rPr>
          <w:rFonts w:ascii="Calibri" w:hAnsi="Calibri" w:cs="Calibri"/>
          <w:sz w:val="22"/>
          <w:szCs w:val="36"/>
        </w:rPr>
        <w:t xml:space="preserve">, Oleg </w:t>
      </w:r>
      <w:proofErr w:type="spellStart"/>
      <w:r w:rsidRPr="0064688E">
        <w:rPr>
          <w:rFonts w:ascii="Calibri" w:hAnsi="Calibri" w:cs="Calibri"/>
          <w:sz w:val="22"/>
          <w:szCs w:val="36"/>
        </w:rPr>
        <w:t>Kroudrachov</w:t>
      </w:r>
      <w:proofErr w:type="spellEnd"/>
      <w:r w:rsidRPr="0064688E">
        <w:rPr>
          <w:rFonts w:ascii="Calibri" w:hAnsi="Calibri" w:cs="Calibri"/>
          <w:sz w:val="22"/>
          <w:szCs w:val="36"/>
        </w:rPr>
        <w:t xml:space="preserve">, Elisabeth </w:t>
      </w:r>
      <w:proofErr w:type="spellStart"/>
      <w:r w:rsidRPr="0064688E">
        <w:rPr>
          <w:rFonts w:ascii="Calibri" w:hAnsi="Calibri" w:cs="Calibri"/>
          <w:sz w:val="22"/>
          <w:szCs w:val="36"/>
        </w:rPr>
        <w:t>Maccoco</w:t>
      </w:r>
      <w:proofErr w:type="spellEnd"/>
      <w:r w:rsidRPr="0064688E">
        <w:rPr>
          <w:rFonts w:ascii="Calibri" w:hAnsi="Calibri" w:cs="Calibri"/>
          <w:sz w:val="22"/>
          <w:szCs w:val="36"/>
        </w:rPr>
        <w:t xml:space="preserve"> ou Alexandre Del </w:t>
      </w:r>
      <w:proofErr w:type="spellStart"/>
      <w:r w:rsidRPr="0064688E">
        <w:rPr>
          <w:rFonts w:ascii="Calibri" w:hAnsi="Calibri" w:cs="Calibri"/>
          <w:sz w:val="22"/>
          <w:szCs w:val="36"/>
        </w:rPr>
        <w:t>Perrugia</w:t>
      </w:r>
      <w:proofErr w:type="spellEnd"/>
      <w:r w:rsidRPr="0064688E">
        <w:rPr>
          <w:rFonts w:ascii="Calibri" w:hAnsi="Calibri" w:cs="Calibri"/>
          <w:sz w:val="22"/>
          <w:szCs w:val="36"/>
        </w:rPr>
        <w:t xml:space="preserve">, Laurent </w:t>
      </w:r>
      <w:proofErr w:type="spellStart"/>
      <w:r w:rsidRPr="0064688E">
        <w:rPr>
          <w:rFonts w:ascii="Calibri" w:hAnsi="Calibri" w:cs="Calibri"/>
          <w:sz w:val="22"/>
          <w:szCs w:val="36"/>
        </w:rPr>
        <w:t>Fechuret</w:t>
      </w:r>
      <w:proofErr w:type="spellEnd"/>
      <w:r w:rsidRPr="0064688E">
        <w:rPr>
          <w:rFonts w:ascii="Calibri" w:hAnsi="Calibri" w:cs="Calibri"/>
          <w:sz w:val="22"/>
          <w:szCs w:val="36"/>
        </w:rPr>
        <w:t xml:space="preserve">... Elle réalise ses premières mises en scènes aux Subsistances (Lyon) avec « Un siècle d’Amour » (D’après Bilal) et à l’Elysée (Lyon) avec « Ouvre la bouche </w:t>
      </w:r>
      <w:proofErr w:type="spellStart"/>
      <w:r w:rsidRPr="0064688E">
        <w:rPr>
          <w:rFonts w:ascii="Calibri" w:hAnsi="Calibri" w:cs="Calibri"/>
          <w:sz w:val="22"/>
          <w:szCs w:val="36"/>
        </w:rPr>
        <w:t>oculosque</w:t>
      </w:r>
      <w:proofErr w:type="spellEnd"/>
      <w:r w:rsidRPr="0064688E">
        <w:rPr>
          <w:rFonts w:ascii="Calibri" w:hAnsi="Calibri" w:cs="Calibri"/>
          <w:sz w:val="22"/>
          <w:szCs w:val="36"/>
        </w:rPr>
        <w:t xml:space="preserve"> </w:t>
      </w:r>
      <w:proofErr w:type="spellStart"/>
      <w:r w:rsidRPr="0064688E">
        <w:rPr>
          <w:rFonts w:ascii="Calibri" w:hAnsi="Calibri" w:cs="Calibri"/>
          <w:sz w:val="22"/>
          <w:szCs w:val="36"/>
        </w:rPr>
        <w:t>opere</w:t>
      </w:r>
      <w:proofErr w:type="spellEnd"/>
      <w:r w:rsidRPr="0064688E">
        <w:rPr>
          <w:rFonts w:ascii="Calibri" w:hAnsi="Calibri" w:cs="Calibri"/>
          <w:sz w:val="22"/>
          <w:szCs w:val="36"/>
        </w:rPr>
        <w:t xml:space="preserve"> » (d’après Yan Fabre).</w:t>
      </w:r>
    </w:p>
    <w:p w:rsidR="002B0125" w:rsidRPr="0064688E" w:rsidRDefault="002B0125" w:rsidP="002B0125">
      <w:pPr>
        <w:jc w:val="both"/>
        <w:rPr>
          <w:rFonts w:ascii="Calibri" w:hAnsi="Calibri" w:cs="Calibri"/>
          <w:sz w:val="22"/>
          <w:szCs w:val="36"/>
        </w:rPr>
      </w:pPr>
    </w:p>
    <w:p w:rsidR="002B0125" w:rsidRPr="0064688E" w:rsidRDefault="002B0125" w:rsidP="002B0125">
      <w:pPr>
        <w:jc w:val="both"/>
        <w:rPr>
          <w:rFonts w:ascii="Calibri" w:hAnsi="Calibri" w:cs="Calibri"/>
          <w:sz w:val="22"/>
          <w:szCs w:val="36"/>
        </w:rPr>
      </w:pPr>
      <w:r w:rsidRPr="0064688E">
        <w:rPr>
          <w:rFonts w:ascii="Calibri" w:hAnsi="Calibri" w:cs="Calibri"/>
          <w:sz w:val="22"/>
          <w:szCs w:val="36"/>
        </w:rPr>
        <w:t xml:space="preserve">Depuis 2005, associée à Eugène </w:t>
      </w:r>
      <w:proofErr w:type="spellStart"/>
      <w:r w:rsidRPr="0064688E">
        <w:rPr>
          <w:rFonts w:ascii="Calibri" w:hAnsi="Calibri" w:cs="Calibri"/>
          <w:sz w:val="22"/>
          <w:szCs w:val="36"/>
        </w:rPr>
        <w:t>Durif</w:t>
      </w:r>
      <w:proofErr w:type="spellEnd"/>
      <w:r w:rsidRPr="0064688E">
        <w:rPr>
          <w:rFonts w:ascii="Calibri" w:hAnsi="Calibri" w:cs="Calibri"/>
          <w:sz w:val="22"/>
          <w:szCs w:val="36"/>
        </w:rPr>
        <w:t xml:space="preserve"> au sein de la Cie l’envers du décor elle développe un travail pluridisciplinaire entre théâtre, performance, parfois cirque : « Bloody Girl (poupée charogne) » au Quartz (Brest), « Cette fois sans moi » au Théâtre du Rond-Point, « La Nuit des feux » au Théâtre National de la Colline, « Kawaï </w:t>
      </w:r>
      <w:proofErr w:type="spellStart"/>
      <w:r w:rsidRPr="0064688E">
        <w:rPr>
          <w:rFonts w:ascii="Calibri" w:hAnsi="Calibri" w:cs="Calibri"/>
          <w:sz w:val="22"/>
          <w:szCs w:val="36"/>
        </w:rPr>
        <w:t>Hentaï</w:t>
      </w:r>
      <w:proofErr w:type="spellEnd"/>
      <w:r w:rsidRPr="0064688E">
        <w:rPr>
          <w:rFonts w:ascii="Calibri" w:hAnsi="Calibri" w:cs="Calibri"/>
          <w:sz w:val="22"/>
          <w:szCs w:val="36"/>
        </w:rPr>
        <w:t xml:space="preserve"> » aux Subsistances (Lyon), « L’animal, un homme comme les autres ? » au Trident (Cherbourg), « Héroïne » (Festival ECLAT d’Aurillac, Festival NEXT à La rose des vents – Scène Nationale de Lille Métropole …), «</w:t>
      </w:r>
      <w:proofErr w:type="spellStart"/>
      <w:r w:rsidRPr="0064688E">
        <w:rPr>
          <w:rFonts w:ascii="Calibri" w:hAnsi="Calibri" w:cs="Calibri"/>
          <w:sz w:val="22"/>
          <w:szCs w:val="36"/>
        </w:rPr>
        <w:t>Hentaï</w:t>
      </w:r>
      <w:proofErr w:type="spellEnd"/>
      <w:r w:rsidRPr="0064688E">
        <w:rPr>
          <w:rFonts w:ascii="Calibri" w:hAnsi="Calibri" w:cs="Calibri"/>
          <w:sz w:val="22"/>
          <w:szCs w:val="36"/>
        </w:rPr>
        <w:t xml:space="preserve"> Circus» (Cirque Electrique Paris)...</w:t>
      </w:r>
    </w:p>
    <w:p w:rsidR="002B0125" w:rsidRPr="0064688E" w:rsidRDefault="002B0125" w:rsidP="002B0125">
      <w:pPr>
        <w:jc w:val="both"/>
        <w:rPr>
          <w:rFonts w:ascii="Calibri" w:hAnsi="Calibri" w:cs="Calibri"/>
          <w:sz w:val="22"/>
          <w:szCs w:val="36"/>
        </w:rPr>
      </w:pPr>
      <w:r w:rsidRPr="0064688E">
        <w:rPr>
          <w:rFonts w:ascii="Calibri" w:hAnsi="Calibri" w:cs="Calibri"/>
          <w:sz w:val="22"/>
          <w:szCs w:val="36"/>
        </w:rPr>
        <w:t xml:space="preserve">En 2016/17, elle met en scène « Ceci n’est pas un nez » (jeune public), d’Eugène </w:t>
      </w:r>
      <w:proofErr w:type="spellStart"/>
      <w:r w:rsidRPr="0064688E">
        <w:rPr>
          <w:rFonts w:ascii="Calibri" w:hAnsi="Calibri" w:cs="Calibri"/>
          <w:sz w:val="22"/>
          <w:szCs w:val="36"/>
        </w:rPr>
        <w:t>Durif</w:t>
      </w:r>
      <w:proofErr w:type="spellEnd"/>
      <w:r w:rsidRPr="0064688E">
        <w:rPr>
          <w:rFonts w:ascii="Calibri" w:hAnsi="Calibri" w:cs="Calibri"/>
          <w:sz w:val="22"/>
          <w:szCs w:val="36"/>
        </w:rPr>
        <w:t>, à Dieppe scène nationale et en tournée.</w:t>
      </w:r>
    </w:p>
    <w:p w:rsidR="002B0125" w:rsidRPr="0064688E" w:rsidRDefault="002B0125" w:rsidP="002B0125">
      <w:pPr>
        <w:jc w:val="both"/>
        <w:rPr>
          <w:rFonts w:ascii="Calibri" w:hAnsi="Calibri" w:cs="Calibri"/>
          <w:sz w:val="22"/>
          <w:szCs w:val="36"/>
        </w:rPr>
      </w:pPr>
    </w:p>
    <w:p w:rsidR="002B0125" w:rsidRPr="0064688E" w:rsidRDefault="002B0125" w:rsidP="002B0125">
      <w:pPr>
        <w:jc w:val="both"/>
        <w:rPr>
          <w:rFonts w:ascii="Calibri" w:hAnsi="Calibri" w:cs="Calibri"/>
          <w:sz w:val="22"/>
          <w:szCs w:val="36"/>
        </w:rPr>
      </w:pPr>
      <w:r w:rsidRPr="0064688E">
        <w:rPr>
          <w:rFonts w:ascii="Calibri" w:hAnsi="Calibri" w:cs="Calibri"/>
          <w:sz w:val="22"/>
          <w:szCs w:val="36"/>
        </w:rPr>
        <w:t xml:space="preserve">Avec l’auteur Marie Nimier, elle créé en 2008/09/10, un triptyque de performances pour trois éditions du festival Automne en Normandie : « Pour en finir avec Blanche Neige » et en 2012 « La confusion » au Théâtre du </w:t>
      </w:r>
      <w:proofErr w:type="spellStart"/>
      <w:r w:rsidRPr="0064688E">
        <w:rPr>
          <w:rFonts w:ascii="Calibri" w:hAnsi="Calibri" w:cs="Calibri"/>
          <w:sz w:val="22"/>
          <w:szCs w:val="36"/>
        </w:rPr>
        <w:t>Rond Point</w:t>
      </w:r>
      <w:proofErr w:type="spellEnd"/>
      <w:r w:rsidRPr="0064688E">
        <w:rPr>
          <w:rFonts w:ascii="Calibri" w:hAnsi="Calibri" w:cs="Calibri"/>
          <w:sz w:val="22"/>
          <w:szCs w:val="36"/>
        </w:rPr>
        <w:t>.</w:t>
      </w:r>
    </w:p>
    <w:p w:rsidR="002B0125" w:rsidRPr="0064688E" w:rsidRDefault="002B0125" w:rsidP="002B0125">
      <w:pPr>
        <w:jc w:val="both"/>
        <w:rPr>
          <w:rFonts w:ascii="Calibri" w:hAnsi="Calibri" w:cs="Calibri"/>
          <w:sz w:val="22"/>
          <w:szCs w:val="36"/>
        </w:rPr>
      </w:pPr>
      <w:r w:rsidRPr="0064688E">
        <w:rPr>
          <w:rFonts w:ascii="Calibri" w:hAnsi="Calibri" w:cs="Calibri"/>
          <w:sz w:val="22"/>
          <w:szCs w:val="36"/>
        </w:rPr>
        <w:t xml:space="preserve">Toujours associée à l’auteur Marie Nimier, en 2014/15, elle met en scène « Noël revient tous les ans » (création 2014 au Théâtre du </w:t>
      </w:r>
      <w:proofErr w:type="spellStart"/>
      <w:r w:rsidRPr="0064688E">
        <w:rPr>
          <w:rFonts w:ascii="Calibri" w:hAnsi="Calibri" w:cs="Calibri"/>
          <w:sz w:val="22"/>
          <w:szCs w:val="36"/>
        </w:rPr>
        <w:t>Rond Point</w:t>
      </w:r>
      <w:proofErr w:type="spellEnd"/>
      <w:r w:rsidRPr="0064688E">
        <w:rPr>
          <w:rFonts w:ascii="Calibri" w:hAnsi="Calibri" w:cs="Calibri"/>
          <w:sz w:val="22"/>
          <w:szCs w:val="36"/>
        </w:rPr>
        <w:t>, le Grand T – Nantes, La Rose des vents – Scène nationale Lille Métropole) …</w:t>
      </w:r>
    </w:p>
    <w:p w:rsidR="002B0125" w:rsidRPr="0064688E" w:rsidRDefault="002B0125" w:rsidP="002B0125">
      <w:pPr>
        <w:jc w:val="both"/>
        <w:rPr>
          <w:rFonts w:ascii="Calibri" w:hAnsi="Calibri" w:cs="Calibri"/>
          <w:sz w:val="22"/>
          <w:szCs w:val="36"/>
        </w:rPr>
      </w:pPr>
    </w:p>
    <w:p w:rsidR="002B0125" w:rsidRPr="0064688E" w:rsidRDefault="002B0125" w:rsidP="002B0125">
      <w:pPr>
        <w:jc w:val="both"/>
        <w:rPr>
          <w:rFonts w:ascii="Calibri" w:hAnsi="Calibri" w:cs="Calibri"/>
          <w:sz w:val="22"/>
          <w:szCs w:val="36"/>
        </w:rPr>
      </w:pPr>
      <w:r w:rsidRPr="0064688E">
        <w:rPr>
          <w:rFonts w:ascii="Calibri" w:hAnsi="Calibri" w:cs="Calibri"/>
          <w:sz w:val="22"/>
          <w:szCs w:val="36"/>
        </w:rPr>
        <w:t xml:space="preserve">Associée à Mauricio </w:t>
      </w:r>
      <w:proofErr w:type="spellStart"/>
      <w:r w:rsidRPr="0064688E">
        <w:rPr>
          <w:rFonts w:ascii="Calibri" w:hAnsi="Calibri" w:cs="Calibri"/>
          <w:sz w:val="22"/>
          <w:szCs w:val="36"/>
        </w:rPr>
        <w:t>Celedon</w:t>
      </w:r>
      <w:proofErr w:type="spellEnd"/>
      <w:r w:rsidRPr="0064688E">
        <w:rPr>
          <w:rFonts w:ascii="Calibri" w:hAnsi="Calibri" w:cs="Calibri"/>
          <w:sz w:val="22"/>
          <w:szCs w:val="36"/>
        </w:rPr>
        <w:t xml:space="preserve"> et </w:t>
      </w:r>
      <w:proofErr w:type="spellStart"/>
      <w:r w:rsidRPr="0064688E">
        <w:rPr>
          <w:rFonts w:ascii="Calibri" w:hAnsi="Calibri" w:cs="Calibri"/>
          <w:sz w:val="22"/>
          <w:szCs w:val="36"/>
        </w:rPr>
        <w:t>Kazuyoshi</w:t>
      </w:r>
      <w:proofErr w:type="spellEnd"/>
      <w:r w:rsidRPr="0064688E">
        <w:rPr>
          <w:rFonts w:ascii="Calibri" w:hAnsi="Calibri" w:cs="Calibri"/>
          <w:sz w:val="22"/>
          <w:szCs w:val="36"/>
        </w:rPr>
        <w:t xml:space="preserve"> </w:t>
      </w:r>
      <w:proofErr w:type="spellStart"/>
      <w:r w:rsidRPr="0064688E">
        <w:rPr>
          <w:rFonts w:ascii="Calibri" w:hAnsi="Calibri" w:cs="Calibri"/>
          <w:sz w:val="22"/>
          <w:szCs w:val="36"/>
        </w:rPr>
        <w:t>Kushida</w:t>
      </w:r>
      <w:proofErr w:type="spellEnd"/>
      <w:r w:rsidRPr="0064688E">
        <w:rPr>
          <w:rFonts w:ascii="Calibri" w:hAnsi="Calibri" w:cs="Calibri"/>
          <w:sz w:val="22"/>
          <w:szCs w:val="36"/>
        </w:rPr>
        <w:t xml:space="preserve"> elle met en scène la troisième partie du spectacle du Cirque Baroque « 4’ sous de </w:t>
      </w:r>
      <w:proofErr w:type="spellStart"/>
      <w:r w:rsidRPr="0064688E">
        <w:rPr>
          <w:rFonts w:ascii="Calibri" w:hAnsi="Calibri" w:cs="Calibri"/>
          <w:sz w:val="22"/>
          <w:szCs w:val="36"/>
        </w:rPr>
        <w:t>cirQ</w:t>
      </w:r>
      <w:proofErr w:type="spellEnd"/>
      <w:r w:rsidRPr="0064688E">
        <w:rPr>
          <w:rFonts w:ascii="Calibri" w:hAnsi="Calibri" w:cs="Calibri"/>
          <w:sz w:val="22"/>
          <w:szCs w:val="36"/>
        </w:rPr>
        <w:t xml:space="preserve"> » (2010-11)</w:t>
      </w:r>
    </w:p>
    <w:p w:rsidR="002B0125" w:rsidRPr="0064688E" w:rsidRDefault="002B0125" w:rsidP="002B0125">
      <w:pPr>
        <w:jc w:val="both"/>
        <w:rPr>
          <w:rFonts w:ascii="Calibri" w:hAnsi="Calibri" w:cs="Calibri"/>
          <w:sz w:val="22"/>
          <w:szCs w:val="36"/>
        </w:rPr>
      </w:pPr>
    </w:p>
    <w:p w:rsidR="002B0125" w:rsidRPr="0064688E" w:rsidRDefault="002B0125" w:rsidP="002B0125">
      <w:pPr>
        <w:jc w:val="both"/>
        <w:rPr>
          <w:rFonts w:ascii="Calibri" w:hAnsi="Calibri" w:cs="Calibri"/>
          <w:sz w:val="22"/>
          <w:szCs w:val="36"/>
        </w:rPr>
      </w:pPr>
      <w:r w:rsidRPr="0064688E">
        <w:rPr>
          <w:rFonts w:ascii="Calibri" w:hAnsi="Calibri" w:cs="Calibri"/>
          <w:sz w:val="22"/>
          <w:szCs w:val="36"/>
        </w:rPr>
        <w:t xml:space="preserve">Comédienne, elle a récemment joué dans les « Nuits trans-érotiques » (Jean-Michel </w:t>
      </w:r>
      <w:proofErr w:type="spellStart"/>
      <w:r w:rsidRPr="0064688E">
        <w:rPr>
          <w:rFonts w:ascii="Calibri" w:hAnsi="Calibri" w:cs="Calibri"/>
          <w:sz w:val="22"/>
          <w:szCs w:val="36"/>
        </w:rPr>
        <w:t>Rabeux</w:t>
      </w:r>
      <w:proofErr w:type="spellEnd"/>
      <w:r w:rsidRPr="0064688E">
        <w:rPr>
          <w:rFonts w:ascii="Calibri" w:hAnsi="Calibri" w:cs="Calibri"/>
          <w:sz w:val="22"/>
          <w:szCs w:val="36"/>
        </w:rPr>
        <w:t xml:space="preserve"> ), « Emma Darwin » (Mauricio </w:t>
      </w:r>
      <w:proofErr w:type="spellStart"/>
      <w:r w:rsidRPr="0064688E">
        <w:rPr>
          <w:rFonts w:ascii="Calibri" w:hAnsi="Calibri" w:cs="Calibri"/>
          <w:sz w:val="22"/>
          <w:szCs w:val="36"/>
        </w:rPr>
        <w:t>Celedon</w:t>
      </w:r>
      <w:proofErr w:type="spellEnd"/>
      <w:r w:rsidRPr="0064688E">
        <w:rPr>
          <w:rFonts w:ascii="Calibri" w:hAnsi="Calibri" w:cs="Calibri"/>
          <w:sz w:val="22"/>
          <w:szCs w:val="36"/>
        </w:rPr>
        <w:t xml:space="preserve"> / </w:t>
      </w:r>
      <w:proofErr w:type="spellStart"/>
      <w:r w:rsidRPr="0064688E">
        <w:rPr>
          <w:rFonts w:ascii="Calibri" w:hAnsi="Calibri" w:cs="Calibri"/>
          <w:sz w:val="22"/>
          <w:szCs w:val="36"/>
        </w:rPr>
        <w:t>Teatro</w:t>
      </w:r>
      <w:proofErr w:type="spellEnd"/>
      <w:r w:rsidRPr="0064688E">
        <w:rPr>
          <w:rFonts w:ascii="Calibri" w:hAnsi="Calibri" w:cs="Calibri"/>
          <w:sz w:val="22"/>
          <w:szCs w:val="36"/>
        </w:rPr>
        <w:t xml:space="preserve"> </w:t>
      </w:r>
      <w:proofErr w:type="spellStart"/>
      <w:r w:rsidRPr="0064688E">
        <w:rPr>
          <w:rFonts w:ascii="Calibri" w:hAnsi="Calibri" w:cs="Calibri"/>
          <w:sz w:val="22"/>
          <w:szCs w:val="36"/>
        </w:rPr>
        <w:t>del</w:t>
      </w:r>
      <w:proofErr w:type="spellEnd"/>
      <w:r w:rsidRPr="0064688E">
        <w:rPr>
          <w:rFonts w:ascii="Calibri" w:hAnsi="Calibri" w:cs="Calibri"/>
          <w:sz w:val="22"/>
          <w:szCs w:val="36"/>
        </w:rPr>
        <w:t xml:space="preserve"> </w:t>
      </w:r>
      <w:proofErr w:type="spellStart"/>
      <w:r w:rsidRPr="0064688E">
        <w:rPr>
          <w:rFonts w:ascii="Calibri" w:hAnsi="Calibri" w:cs="Calibri"/>
          <w:sz w:val="22"/>
          <w:szCs w:val="36"/>
        </w:rPr>
        <w:t>Silencio</w:t>
      </w:r>
      <w:proofErr w:type="spellEnd"/>
      <w:r w:rsidRPr="0064688E">
        <w:rPr>
          <w:rFonts w:ascii="Calibri" w:hAnsi="Calibri" w:cs="Calibri"/>
          <w:sz w:val="22"/>
          <w:szCs w:val="36"/>
        </w:rPr>
        <w:t xml:space="preserve">), « Dettes d’amour » (Eugène </w:t>
      </w:r>
      <w:proofErr w:type="spellStart"/>
      <w:r w:rsidRPr="0064688E">
        <w:rPr>
          <w:rFonts w:ascii="Calibri" w:hAnsi="Calibri" w:cs="Calibri"/>
          <w:sz w:val="22"/>
          <w:szCs w:val="36"/>
        </w:rPr>
        <w:t>Durif</w:t>
      </w:r>
      <w:proofErr w:type="spellEnd"/>
      <w:r w:rsidRPr="0064688E">
        <w:rPr>
          <w:rFonts w:ascii="Calibri" w:hAnsi="Calibri" w:cs="Calibri"/>
          <w:sz w:val="22"/>
          <w:szCs w:val="36"/>
        </w:rPr>
        <w:t xml:space="preserve"> – </w:t>
      </w:r>
      <w:proofErr w:type="spellStart"/>
      <w:r w:rsidRPr="0064688E">
        <w:rPr>
          <w:rFonts w:ascii="Calibri" w:hAnsi="Calibri" w:cs="Calibri"/>
          <w:sz w:val="22"/>
          <w:szCs w:val="36"/>
        </w:rPr>
        <w:t>Beppe</w:t>
      </w:r>
      <w:proofErr w:type="spellEnd"/>
      <w:r w:rsidRPr="0064688E">
        <w:rPr>
          <w:rFonts w:ascii="Calibri" w:hAnsi="Calibri" w:cs="Calibri"/>
          <w:sz w:val="22"/>
          <w:szCs w:val="36"/>
        </w:rPr>
        <w:t xml:space="preserve"> </w:t>
      </w:r>
      <w:proofErr w:type="spellStart"/>
      <w:r w:rsidRPr="0064688E">
        <w:rPr>
          <w:rFonts w:ascii="Calibri" w:hAnsi="Calibri" w:cs="Calibri"/>
          <w:sz w:val="22"/>
          <w:szCs w:val="36"/>
        </w:rPr>
        <w:t>Navello</w:t>
      </w:r>
      <w:proofErr w:type="spellEnd"/>
      <w:r w:rsidRPr="0064688E">
        <w:rPr>
          <w:rFonts w:ascii="Calibri" w:hAnsi="Calibri" w:cs="Calibri"/>
          <w:sz w:val="22"/>
          <w:szCs w:val="36"/>
        </w:rPr>
        <w:t xml:space="preserve">), « Dialogues avec </w:t>
      </w:r>
      <w:proofErr w:type="spellStart"/>
      <w:r w:rsidRPr="0064688E">
        <w:rPr>
          <w:rFonts w:ascii="Calibri" w:hAnsi="Calibri" w:cs="Calibri"/>
          <w:sz w:val="22"/>
          <w:szCs w:val="36"/>
        </w:rPr>
        <w:t>Pavèse</w:t>
      </w:r>
      <w:proofErr w:type="spellEnd"/>
      <w:r w:rsidRPr="0064688E">
        <w:rPr>
          <w:rFonts w:ascii="Calibri" w:hAnsi="Calibri" w:cs="Calibri"/>
          <w:sz w:val="22"/>
          <w:szCs w:val="36"/>
        </w:rPr>
        <w:t xml:space="preserve"> » Eugène </w:t>
      </w:r>
      <w:proofErr w:type="spellStart"/>
      <w:r w:rsidRPr="0064688E">
        <w:rPr>
          <w:rFonts w:ascii="Calibri" w:hAnsi="Calibri" w:cs="Calibri"/>
          <w:sz w:val="22"/>
          <w:szCs w:val="36"/>
        </w:rPr>
        <w:t>Durif</w:t>
      </w:r>
      <w:proofErr w:type="spellEnd"/>
      <w:r w:rsidRPr="0064688E">
        <w:rPr>
          <w:rFonts w:ascii="Calibri" w:hAnsi="Calibri" w:cs="Calibri"/>
          <w:sz w:val="22"/>
          <w:szCs w:val="36"/>
        </w:rPr>
        <w:t xml:space="preserve"> / Pietra </w:t>
      </w:r>
      <w:proofErr w:type="spellStart"/>
      <w:r w:rsidRPr="0064688E">
        <w:rPr>
          <w:rFonts w:ascii="Calibri" w:hAnsi="Calibri" w:cs="Calibri"/>
          <w:sz w:val="22"/>
          <w:szCs w:val="36"/>
        </w:rPr>
        <w:t>Nicolicchia</w:t>
      </w:r>
      <w:proofErr w:type="spellEnd"/>
      <w:r w:rsidRPr="0064688E">
        <w:rPr>
          <w:rFonts w:ascii="Calibri" w:hAnsi="Calibri" w:cs="Calibri"/>
          <w:sz w:val="22"/>
          <w:szCs w:val="36"/>
        </w:rPr>
        <w:t xml:space="preserve">), « </w:t>
      </w:r>
      <w:proofErr w:type="spellStart"/>
      <w:r w:rsidRPr="0064688E">
        <w:rPr>
          <w:rFonts w:ascii="Calibri" w:hAnsi="Calibri" w:cs="Calibri"/>
          <w:sz w:val="22"/>
          <w:szCs w:val="36"/>
        </w:rPr>
        <w:t>Kaidan</w:t>
      </w:r>
      <w:proofErr w:type="spellEnd"/>
      <w:r w:rsidRPr="0064688E">
        <w:rPr>
          <w:rFonts w:ascii="Calibri" w:hAnsi="Calibri" w:cs="Calibri"/>
          <w:sz w:val="22"/>
          <w:szCs w:val="36"/>
        </w:rPr>
        <w:t xml:space="preserve"> » (Mourad </w:t>
      </w:r>
      <w:proofErr w:type="spellStart"/>
      <w:r w:rsidRPr="0064688E">
        <w:rPr>
          <w:rFonts w:ascii="Calibri" w:hAnsi="Calibri" w:cs="Calibri"/>
          <w:sz w:val="22"/>
          <w:szCs w:val="36"/>
        </w:rPr>
        <w:t>Haraigue</w:t>
      </w:r>
      <w:proofErr w:type="spellEnd"/>
      <w:r w:rsidRPr="0064688E">
        <w:rPr>
          <w:rFonts w:ascii="Calibri" w:hAnsi="Calibri" w:cs="Calibri"/>
          <w:sz w:val="22"/>
          <w:szCs w:val="36"/>
        </w:rPr>
        <w:t xml:space="preserve">),« Le roi se meurt » (Ionesco / </w:t>
      </w:r>
      <w:proofErr w:type="spellStart"/>
      <w:r w:rsidRPr="0064688E">
        <w:rPr>
          <w:rFonts w:ascii="Calibri" w:hAnsi="Calibri" w:cs="Calibri"/>
          <w:sz w:val="22"/>
          <w:szCs w:val="36"/>
        </w:rPr>
        <w:t>Silviu</w:t>
      </w:r>
      <w:proofErr w:type="spellEnd"/>
      <w:r w:rsidRPr="0064688E">
        <w:rPr>
          <w:rFonts w:ascii="Calibri" w:hAnsi="Calibri" w:cs="Calibri"/>
          <w:sz w:val="22"/>
          <w:szCs w:val="36"/>
        </w:rPr>
        <w:t xml:space="preserve"> </w:t>
      </w:r>
      <w:proofErr w:type="spellStart"/>
      <w:r w:rsidRPr="0064688E">
        <w:rPr>
          <w:rFonts w:ascii="Calibri" w:hAnsi="Calibri" w:cs="Calibri"/>
          <w:sz w:val="22"/>
          <w:szCs w:val="36"/>
        </w:rPr>
        <w:t>Purcarete</w:t>
      </w:r>
      <w:proofErr w:type="spellEnd"/>
      <w:r w:rsidRPr="0064688E">
        <w:rPr>
          <w:rFonts w:ascii="Calibri" w:hAnsi="Calibri" w:cs="Calibri"/>
          <w:sz w:val="22"/>
          <w:szCs w:val="36"/>
        </w:rPr>
        <w:t xml:space="preserve"> – 2011_12), « </w:t>
      </w:r>
      <w:proofErr w:type="spellStart"/>
      <w:r w:rsidRPr="0064688E">
        <w:rPr>
          <w:rFonts w:ascii="Calibri" w:hAnsi="Calibri" w:cs="Calibri"/>
          <w:sz w:val="22"/>
          <w:szCs w:val="36"/>
        </w:rPr>
        <w:t>Misterioso</w:t>
      </w:r>
      <w:proofErr w:type="spellEnd"/>
      <w:r w:rsidRPr="0064688E">
        <w:rPr>
          <w:rFonts w:ascii="Calibri" w:hAnsi="Calibri" w:cs="Calibri"/>
          <w:sz w:val="22"/>
          <w:szCs w:val="36"/>
        </w:rPr>
        <w:t xml:space="preserve"> 119 » (Koffi </w:t>
      </w:r>
      <w:proofErr w:type="spellStart"/>
      <w:r w:rsidRPr="0064688E">
        <w:rPr>
          <w:rFonts w:ascii="Calibri" w:hAnsi="Calibri" w:cs="Calibri"/>
          <w:sz w:val="22"/>
          <w:szCs w:val="36"/>
        </w:rPr>
        <w:t>Kwahulé</w:t>
      </w:r>
      <w:proofErr w:type="spellEnd"/>
      <w:r w:rsidRPr="0064688E">
        <w:rPr>
          <w:rFonts w:ascii="Calibri" w:hAnsi="Calibri" w:cs="Calibri"/>
          <w:sz w:val="22"/>
          <w:szCs w:val="36"/>
        </w:rPr>
        <w:t xml:space="preserve"> / Laurence Renn </w:t>
      </w:r>
      <w:proofErr w:type="spellStart"/>
      <w:r w:rsidRPr="0064688E">
        <w:rPr>
          <w:rFonts w:ascii="Calibri" w:hAnsi="Calibri" w:cs="Calibri"/>
          <w:sz w:val="22"/>
          <w:szCs w:val="36"/>
        </w:rPr>
        <w:t>Penel</w:t>
      </w:r>
      <w:proofErr w:type="spellEnd"/>
      <w:r w:rsidRPr="0064688E">
        <w:rPr>
          <w:rFonts w:ascii="Calibri" w:hAnsi="Calibri" w:cs="Calibri"/>
          <w:sz w:val="22"/>
          <w:szCs w:val="36"/>
        </w:rPr>
        <w:t xml:space="preserve"> au Théâtre de la Tempête en 2014), « La Dame aux Camélias » (mes Philippe Labonne) notamment au Théâtre de l’Union – CDN de Limoges, DSN – Scène Nationale de Dieppe, Théâtre du Cloitre de Bellac, Théâtre des Lucioles (Avignon) en 2015, «Mlle Molière» (Molière/Nicolas Bigard) au </w:t>
      </w:r>
      <w:proofErr w:type="spellStart"/>
      <w:r w:rsidRPr="0064688E">
        <w:rPr>
          <w:rFonts w:ascii="Calibri" w:hAnsi="Calibri" w:cs="Calibri"/>
          <w:sz w:val="22"/>
          <w:szCs w:val="36"/>
        </w:rPr>
        <w:t>Collége</w:t>
      </w:r>
      <w:proofErr w:type="spellEnd"/>
      <w:r w:rsidRPr="0064688E">
        <w:rPr>
          <w:rFonts w:ascii="Calibri" w:hAnsi="Calibri" w:cs="Calibri"/>
          <w:sz w:val="22"/>
          <w:szCs w:val="36"/>
        </w:rPr>
        <w:t xml:space="preserve"> de La Salle - festival Avignon 2016. En 2017, elle joue dans la dernière création du </w:t>
      </w:r>
      <w:proofErr w:type="spellStart"/>
      <w:r w:rsidRPr="0064688E">
        <w:rPr>
          <w:rFonts w:ascii="Calibri" w:hAnsi="Calibri" w:cs="Calibri"/>
          <w:sz w:val="22"/>
          <w:szCs w:val="36"/>
        </w:rPr>
        <w:t>Teatro</w:t>
      </w:r>
      <w:proofErr w:type="spellEnd"/>
      <w:r w:rsidRPr="0064688E">
        <w:rPr>
          <w:rFonts w:ascii="Calibri" w:hAnsi="Calibri" w:cs="Calibri"/>
          <w:sz w:val="22"/>
          <w:szCs w:val="36"/>
        </w:rPr>
        <w:t xml:space="preserve"> </w:t>
      </w:r>
      <w:proofErr w:type="spellStart"/>
      <w:r w:rsidRPr="0064688E">
        <w:rPr>
          <w:rFonts w:ascii="Calibri" w:hAnsi="Calibri" w:cs="Calibri"/>
          <w:sz w:val="22"/>
          <w:szCs w:val="36"/>
        </w:rPr>
        <w:t>del</w:t>
      </w:r>
      <w:proofErr w:type="spellEnd"/>
      <w:r w:rsidRPr="0064688E">
        <w:rPr>
          <w:rFonts w:ascii="Calibri" w:hAnsi="Calibri" w:cs="Calibri"/>
          <w:sz w:val="22"/>
          <w:szCs w:val="36"/>
        </w:rPr>
        <w:t xml:space="preserve"> </w:t>
      </w:r>
      <w:proofErr w:type="spellStart"/>
      <w:r w:rsidRPr="0064688E">
        <w:rPr>
          <w:rFonts w:ascii="Calibri" w:hAnsi="Calibri" w:cs="Calibri"/>
          <w:sz w:val="22"/>
          <w:szCs w:val="36"/>
        </w:rPr>
        <w:t>Silencio</w:t>
      </w:r>
      <w:proofErr w:type="spellEnd"/>
      <w:r w:rsidRPr="0064688E">
        <w:rPr>
          <w:rFonts w:ascii="Calibri" w:hAnsi="Calibri" w:cs="Calibri"/>
          <w:sz w:val="22"/>
          <w:szCs w:val="36"/>
        </w:rPr>
        <w:t xml:space="preserve"> (Mauricio </w:t>
      </w:r>
      <w:proofErr w:type="spellStart"/>
      <w:r w:rsidRPr="0064688E">
        <w:rPr>
          <w:rFonts w:ascii="Calibri" w:hAnsi="Calibri" w:cs="Calibri"/>
          <w:sz w:val="22"/>
          <w:szCs w:val="36"/>
        </w:rPr>
        <w:t>Celedon</w:t>
      </w:r>
      <w:proofErr w:type="spellEnd"/>
      <w:r w:rsidRPr="0064688E">
        <w:rPr>
          <w:rFonts w:ascii="Calibri" w:hAnsi="Calibri" w:cs="Calibri"/>
          <w:sz w:val="22"/>
          <w:szCs w:val="36"/>
        </w:rPr>
        <w:t>) (festivals de Villeurbanne, Sotteville, Aurillac…)</w:t>
      </w:r>
    </w:p>
    <w:p w:rsidR="002B0125" w:rsidRPr="0064688E" w:rsidRDefault="002B0125" w:rsidP="002B0125">
      <w:pPr>
        <w:jc w:val="both"/>
        <w:rPr>
          <w:rFonts w:ascii="Calibri" w:hAnsi="Calibri" w:cs="Calibri"/>
          <w:sz w:val="22"/>
          <w:szCs w:val="36"/>
        </w:rPr>
      </w:pPr>
    </w:p>
    <w:p w:rsidR="002B0125" w:rsidRPr="0064688E" w:rsidRDefault="002B0125" w:rsidP="002B0125">
      <w:pPr>
        <w:jc w:val="both"/>
        <w:rPr>
          <w:rFonts w:ascii="Calibri" w:hAnsi="Calibri" w:cs="Calibri"/>
          <w:sz w:val="22"/>
          <w:szCs w:val="36"/>
        </w:rPr>
      </w:pPr>
      <w:r w:rsidRPr="0064688E">
        <w:rPr>
          <w:rFonts w:ascii="Calibri" w:hAnsi="Calibri" w:cs="Calibri"/>
          <w:sz w:val="22"/>
          <w:szCs w:val="36"/>
        </w:rPr>
        <w:t xml:space="preserve">En 2017, sur l’invitation de Philippe </w:t>
      </w:r>
      <w:proofErr w:type="spellStart"/>
      <w:r w:rsidRPr="0064688E">
        <w:rPr>
          <w:rFonts w:ascii="Calibri" w:hAnsi="Calibri" w:cs="Calibri"/>
          <w:sz w:val="22"/>
          <w:szCs w:val="36"/>
        </w:rPr>
        <w:t>Cogney</w:t>
      </w:r>
      <w:proofErr w:type="spellEnd"/>
      <w:r w:rsidRPr="0064688E">
        <w:rPr>
          <w:rFonts w:ascii="Calibri" w:hAnsi="Calibri" w:cs="Calibri"/>
          <w:sz w:val="22"/>
          <w:szCs w:val="36"/>
        </w:rPr>
        <w:t>, elle est artiste associée à la Scène nationale de Dieppe et y dirige également le festival « Tous Azimuts ! ».</w:t>
      </w:r>
    </w:p>
    <w:p w:rsidR="002B0125" w:rsidRPr="0064688E" w:rsidRDefault="002B0125" w:rsidP="00C357A7">
      <w:pPr>
        <w:jc w:val="both"/>
        <w:rPr>
          <w:rFonts w:ascii="Calibri" w:hAnsi="Calibri" w:cs="Calibri"/>
          <w:sz w:val="22"/>
        </w:rPr>
      </w:pPr>
      <w:r w:rsidRPr="0064688E">
        <w:rPr>
          <w:rFonts w:ascii="Calibri" w:hAnsi="Calibri" w:cs="Calibri"/>
          <w:sz w:val="22"/>
          <w:szCs w:val="36"/>
        </w:rPr>
        <w:t>Elle intervient également en tant que metteur en scène auprès des élèves de l'école nationale du cirque de Châlons-en-Champagne, de « Regards et Mouvements » (</w:t>
      </w:r>
      <w:proofErr w:type="spellStart"/>
      <w:r w:rsidRPr="0064688E">
        <w:rPr>
          <w:rFonts w:ascii="Calibri" w:hAnsi="Calibri" w:cs="Calibri"/>
          <w:sz w:val="22"/>
          <w:szCs w:val="36"/>
        </w:rPr>
        <w:t>Pontempeyrat</w:t>
      </w:r>
      <w:proofErr w:type="spellEnd"/>
      <w:r w:rsidRPr="0064688E">
        <w:rPr>
          <w:rFonts w:ascii="Calibri" w:hAnsi="Calibri" w:cs="Calibri"/>
          <w:sz w:val="22"/>
          <w:szCs w:val="36"/>
        </w:rPr>
        <w:t xml:space="preserve">), de l’ENSATT (Lyon), de l’école du Théâtre National de </w:t>
      </w:r>
      <w:proofErr w:type="gramStart"/>
      <w:r w:rsidRPr="0064688E">
        <w:rPr>
          <w:rFonts w:ascii="Calibri" w:hAnsi="Calibri" w:cs="Calibri"/>
          <w:sz w:val="22"/>
          <w:szCs w:val="36"/>
        </w:rPr>
        <w:t>Bretagne ,</w:t>
      </w:r>
      <w:proofErr w:type="gramEnd"/>
      <w:r w:rsidRPr="0064688E">
        <w:rPr>
          <w:rFonts w:ascii="Calibri" w:hAnsi="Calibri" w:cs="Calibri"/>
          <w:sz w:val="22"/>
          <w:szCs w:val="36"/>
        </w:rPr>
        <w:t xml:space="preserve"> du studio Pygmalion (Paris)…</w:t>
      </w:r>
    </w:p>
    <w:p w:rsidR="002B0125" w:rsidRPr="0064688E" w:rsidRDefault="00EA2A64" w:rsidP="002B0125">
      <w:pPr>
        <w:pStyle w:val="NormalWeb"/>
        <w:spacing w:before="28" w:after="28"/>
        <w:jc w:val="right"/>
        <w:rPr>
          <w:rFonts w:ascii="Calibri" w:eastAsia="Times New Roman" w:hAnsi="Calibri" w:cs="Calibri"/>
          <w:sz w:val="22"/>
        </w:rPr>
      </w:pPr>
      <w:r>
        <w:rPr>
          <w:rFonts w:ascii="Calibri" w:eastAsia="Times New Roman" w:hAnsi="Calibri" w:cs="Calibri"/>
          <w:sz w:val="22"/>
        </w:rPr>
        <w:lastRenderedPageBreak/>
        <w:pict>
          <v:shape id="_x0000_i1034" type="#_x0000_t75" style="width:111.75pt;height:167.25pt">
            <v:imagedata r:id="rId14" o:title="7327376388_87d69225cc_b"/>
          </v:shape>
        </w:pict>
      </w:r>
    </w:p>
    <w:p w:rsidR="002B0125" w:rsidRPr="006F0487" w:rsidRDefault="002B0125" w:rsidP="002B0125">
      <w:pPr>
        <w:pStyle w:val="NormalWeb"/>
        <w:spacing w:before="28" w:after="28"/>
        <w:jc w:val="right"/>
        <w:rPr>
          <w:rFonts w:ascii="Calibri" w:eastAsia="Times New Roman" w:hAnsi="Calibri" w:cs="Calibri"/>
          <w:b/>
          <w:color w:val="1F3864"/>
          <w:sz w:val="28"/>
        </w:rPr>
      </w:pPr>
      <w:r w:rsidRPr="006F0487">
        <w:rPr>
          <w:rFonts w:ascii="Calibri" w:eastAsia="Times New Roman" w:hAnsi="Calibri" w:cs="Calibri"/>
          <w:b/>
          <w:color w:val="1F3864"/>
          <w:sz w:val="28"/>
        </w:rPr>
        <w:t xml:space="preserve">Daphné </w:t>
      </w:r>
      <w:proofErr w:type="spellStart"/>
      <w:r w:rsidRPr="006F0487">
        <w:rPr>
          <w:rFonts w:ascii="Calibri" w:eastAsia="Times New Roman" w:hAnsi="Calibri" w:cs="Calibri"/>
          <w:b/>
          <w:color w:val="1F3864"/>
          <w:sz w:val="28"/>
        </w:rPr>
        <w:t>Millefoa</w:t>
      </w:r>
      <w:proofErr w:type="spellEnd"/>
    </w:p>
    <w:p w:rsidR="002B0125" w:rsidRPr="0064688E" w:rsidRDefault="002B0125" w:rsidP="002B0125">
      <w:pPr>
        <w:pStyle w:val="NormalWeb"/>
        <w:spacing w:before="28" w:after="28"/>
        <w:jc w:val="right"/>
        <w:rPr>
          <w:rFonts w:ascii="Calibri" w:eastAsia="Times New Roman" w:hAnsi="Calibri" w:cs="Calibri"/>
          <w:sz w:val="22"/>
        </w:rPr>
      </w:pPr>
      <w:r w:rsidRPr="0064688E">
        <w:rPr>
          <w:rFonts w:ascii="Calibri" w:eastAsia="Times New Roman" w:hAnsi="Calibri" w:cs="Calibri"/>
          <w:sz w:val="22"/>
        </w:rPr>
        <w:t>Comédienne</w:t>
      </w:r>
    </w:p>
    <w:p w:rsidR="002B0125" w:rsidRPr="0064688E" w:rsidRDefault="002B0125" w:rsidP="002B0125">
      <w:pPr>
        <w:pStyle w:val="NormalWeb"/>
        <w:spacing w:before="28" w:after="28"/>
        <w:rPr>
          <w:rFonts w:ascii="Calibri" w:eastAsia="Times New Roman" w:hAnsi="Calibri" w:cs="Calibri"/>
          <w:sz w:val="22"/>
        </w:rPr>
      </w:pPr>
    </w:p>
    <w:p w:rsidR="00C357A7" w:rsidRPr="006F0487" w:rsidRDefault="00C357A7" w:rsidP="00C357A7">
      <w:pPr>
        <w:widowControl w:val="0"/>
        <w:autoSpaceDE w:val="0"/>
        <w:autoSpaceDN w:val="0"/>
        <w:adjustRightInd w:val="0"/>
        <w:jc w:val="both"/>
        <w:rPr>
          <w:rFonts w:ascii="Calibri" w:hAnsi="Calibri" w:cs="Calibri"/>
          <w:sz w:val="22"/>
          <w:szCs w:val="22"/>
        </w:rPr>
      </w:pPr>
      <w:r w:rsidRPr="006F0487">
        <w:rPr>
          <w:rFonts w:ascii="Calibri" w:hAnsi="Calibri" w:cs="Calibri"/>
          <w:sz w:val="22"/>
          <w:szCs w:val="22"/>
        </w:rPr>
        <w:t xml:space="preserve">D’origine franco-slovène, Daphné </w:t>
      </w:r>
      <w:proofErr w:type="spellStart"/>
      <w:r w:rsidRPr="006F0487">
        <w:rPr>
          <w:rFonts w:ascii="Calibri" w:hAnsi="Calibri" w:cs="Calibri"/>
          <w:sz w:val="22"/>
          <w:szCs w:val="22"/>
        </w:rPr>
        <w:t>Millefoa</w:t>
      </w:r>
      <w:proofErr w:type="spellEnd"/>
      <w:r w:rsidRPr="006F0487">
        <w:rPr>
          <w:rFonts w:ascii="Calibri" w:hAnsi="Calibri" w:cs="Calibri"/>
          <w:sz w:val="22"/>
          <w:szCs w:val="22"/>
        </w:rPr>
        <w:t xml:space="preserve"> se forme au Cours Florent puis rejoint les cours de l’École de théâtre et de mouvement Jacques Lecoq. Après plus de dix ans de pratique de danse aux styles différents – classique, contemporain, jazz ballet – elle collabore régulièrement avec des chorégraphes comme </w:t>
      </w:r>
      <w:proofErr w:type="spellStart"/>
      <w:r w:rsidRPr="006F0487">
        <w:rPr>
          <w:rFonts w:ascii="Calibri" w:hAnsi="Calibri" w:cs="Calibri"/>
          <w:sz w:val="22"/>
          <w:szCs w:val="22"/>
        </w:rPr>
        <w:t>Etcha</w:t>
      </w:r>
      <w:proofErr w:type="spellEnd"/>
      <w:r w:rsidRPr="006F0487">
        <w:rPr>
          <w:rFonts w:ascii="Calibri" w:hAnsi="Calibri" w:cs="Calibri"/>
          <w:sz w:val="22"/>
          <w:szCs w:val="22"/>
        </w:rPr>
        <w:t xml:space="preserve"> </w:t>
      </w:r>
      <w:proofErr w:type="spellStart"/>
      <w:r w:rsidRPr="006F0487">
        <w:rPr>
          <w:rFonts w:ascii="Calibri" w:hAnsi="Calibri" w:cs="Calibri"/>
          <w:sz w:val="22"/>
          <w:szCs w:val="22"/>
        </w:rPr>
        <w:t>Dvornik</w:t>
      </w:r>
      <w:proofErr w:type="spellEnd"/>
      <w:r w:rsidRPr="006F0487">
        <w:rPr>
          <w:rFonts w:ascii="Calibri" w:hAnsi="Calibri" w:cs="Calibri"/>
          <w:sz w:val="22"/>
          <w:szCs w:val="22"/>
        </w:rPr>
        <w:t xml:space="preserve"> à Paris ou Barbara </w:t>
      </w:r>
      <w:proofErr w:type="spellStart"/>
      <w:r w:rsidRPr="006F0487">
        <w:rPr>
          <w:rFonts w:ascii="Calibri" w:hAnsi="Calibri" w:cs="Calibri"/>
          <w:sz w:val="22"/>
          <w:szCs w:val="22"/>
        </w:rPr>
        <w:t>Novakovic</w:t>
      </w:r>
      <w:proofErr w:type="spellEnd"/>
      <w:r w:rsidRPr="006F0487">
        <w:rPr>
          <w:rFonts w:ascii="Calibri" w:hAnsi="Calibri" w:cs="Calibri"/>
          <w:sz w:val="22"/>
          <w:szCs w:val="22"/>
        </w:rPr>
        <w:t xml:space="preserve"> en Slovénie. Parmi d’autre spectacles elle participe également à plusieurs projets théâtraux de la compagnie Rififi Theater </w:t>
      </w:r>
      <w:proofErr w:type="spellStart"/>
      <w:r w:rsidRPr="006F0487">
        <w:rPr>
          <w:rFonts w:ascii="Calibri" w:hAnsi="Calibri" w:cs="Calibri"/>
          <w:sz w:val="22"/>
          <w:szCs w:val="22"/>
        </w:rPr>
        <w:t>Company</w:t>
      </w:r>
      <w:proofErr w:type="spellEnd"/>
      <w:r w:rsidRPr="006F0487">
        <w:rPr>
          <w:rFonts w:ascii="Calibri" w:hAnsi="Calibri" w:cs="Calibri"/>
          <w:sz w:val="22"/>
          <w:szCs w:val="22"/>
        </w:rPr>
        <w:t xml:space="preserve"> (Londres) et pendant plusieurs années, elle était en tournée européenne avec </w:t>
      </w:r>
      <w:r w:rsidRPr="006F0487">
        <w:rPr>
          <w:rFonts w:ascii="Calibri" w:hAnsi="Calibri" w:cs="Calibri"/>
          <w:i/>
          <w:iCs/>
          <w:sz w:val="22"/>
          <w:szCs w:val="22"/>
        </w:rPr>
        <w:t>Le Roi se meurt </w:t>
      </w:r>
      <w:r w:rsidRPr="006F0487">
        <w:rPr>
          <w:rFonts w:ascii="Calibri" w:hAnsi="Calibri" w:cs="Calibri"/>
          <w:sz w:val="22"/>
          <w:szCs w:val="22"/>
        </w:rPr>
        <w:t xml:space="preserve">d’Eugène Ionesco, dans une mise en scène de </w:t>
      </w:r>
      <w:proofErr w:type="spellStart"/>
      <w:r w:rsidRPr="006F0487">
        <w:rPr>
          <w:rFonts w:ascii="Calibri" w:hAnsi="Calibri" w:cs="Calibri"/>
          <w:sz w:val="22"/>
          <w:szCs w:val="22"/>
        </w:rPr>
        <w:t>Silviu</w:t>
      </w:r>
      <w:proofErr w:type="spellEnd"/>
      <w:r w:rsidRPr="006F0487">
        <w:rPr>
          <w:rFonts w:ascii="Calibri" w:hAnsi="Calibri" w:cs="Calibri"/>
          <w:sz w:val="22"/>
          <w:szCs w:val="22"/>
        </w:rPr>
        <w:t xml:space="preserve"> </w:t>
      </w:r>
      <w:proofErr w:type="spellStart"/>
      <w:r w:rsidRPr="006F0487">
        <w:rPr>
          <w:rFonts w:ascii="Calibri" w:hAnsi="Calibri" w:cs="Calibri"/>
          <w:sz w:val="22"/>
          <w:szCs w:val="22"/>
        </w:rPr>
        <w:t>Purcarete</w:t>
      </w:r>
      <w:proofErr w:type="spellEnd"/>
      <w:r w:rsidRPr="006F0487">
        <w:rPr>
          <w:rFonts w:ascii="Calibri" w:hAnsi="Calibri" w:cs="Calibri"/>
          <w:sz w:val="22"/>
          <w:szCs w:val="22"/>
        </w:rPr>
        <w:t xml:space="preserve"> ainsi que dans </w:t>
      </w:r>
      <w:proofErr w:type="spellStart"/>
      <w:r w:rsidRPr="006F0487">
        <w:rPr>
          <w:rFonts w:ascii="Calibri" w:hAnsi="Calibri" w:cs="Calibri"/>
          <w:i/>
          <w:iCs/>
          <w:sz w:val="22"/>
          <w:szCs w:val="22"/>
        </w:rPr>
        <w:t>Hentaï</w:t>
      </w:r>
      <w:proofErr w:type="spellEnd"/>
      <w:r w:rsidRPr="006F0487">
        <w:rPr>
          <w:rFonts w:ascii="Calibri" w:hAnsi="Calibri" w:cs="Calibri"/>
          <w:i/>
          <w:iCs/>
          <w:sz w:val="22"/>
          <w:szCs w:val="22"/>
        </w:rPr>
        <w:t xml:space="preserve"> Circus</w:t>
      </w:r>
      <w:r w:rsidRPr="006F0487">
        <w:rPr>
          <w:rFonts w:ascii="Calibri" w:hAnsi="Calibri" w:cs="Calibri"/>
          <w:sz w:val="22"/>
          <w:szCs w:val="22"/>
        </w:rPr>
        <w:t xml:space="preserve"> mise en scène Karelle </w:t>
      </w:r>
      <w:proofErr w:type="spellStart"/>
      <w:r w:rsidRPr="006F0487">
        <w:rPr>
          <w:rFonts w:ascii="Calibri" w:hAnsi="Calibri" w:cs="Calibri"/>
          <w:sz w:val="22"/>
          <w:szCs w:val="22"/>
        </w:rPr>
        <w:t>Prugnaud</w:t>
      </w:r>
      <w:proofErr w:type="spellEnd"/>
      <w:r w:rsidRPr="006F0487">
        <w:rPr>
          <w:rFonts w:ascii="Calibri" w:hAnsi="Calibri" w:cs="Calibri"/>
          <w:sz w:val="22"/>
          <w:szCs w:val="22"/>
        </w:rPr>
        <w:t xml:space="preserve"> au Cirque Electrique (Paris). A l’écran, on peut la voir dans plusieurs courts métrages, dont </w:t>
      </w:r>
      <w:r w:rsidRPr="006F0487">
        <w:rPr>
          <w:rFonts w:ascii="Calibri" w:hAnsi="Calibri" w:cs="Calibri"/>
          <w:i/>
          <w:iCs/>
          <w:sz w:val="22"/>
          <w:szCs w:val="22"/>
        </w:rPr>
        <w:t>Le lit froissé</w:t>
      </w:r>
      <w:r w:rsidRPr="006F0487">
        <w:rPr>
          <w:rFonts w:ascii="Calibri" w:hAnsi="Calibri" w:cs="Calibri"/>
          <w:sz w:val="22"/>
          <w:szCs w:val="22"/>
        </w:rPr>
        <w:t xml:space="preserve"> de Myriam </w:t>
      </w:r>
      <w:proofErr w:type="spellStart"/>
      <w:r w:rsidRPr="006F0487">
        <w:rPr>
          <w:rFonts w:ascii="Calibri" w:hAnsi="Calibri" w:cs="Calibri"/>
          <w:sz w:val="22"/>
          <w:szCs w:val="22"/>
        </w:rPr>
        <w:t>Donasis</w:t>
      </w:r>
      <w:proofErr w:type="spellEnd"/>
      <w:r w:rsidRPr="006F0487">
        <w:rPr>
          <w:rFonts w:ascii="Calibri" w:hAnsi="Calibri" w:cs="Calibri"/>
          <w:sz w:val="22"/>
          <w:szCs w:val="22"/>
        </w:rPr>
        <w:t xml:space="preserve">, sélectionné dans une trentaine de festivals dans le monde, qui a reçu le prix du public au festival </w:t>
      </w:r>
      <w:proofErr w:type="spellStart"/>
      <w:r w:rsidRPr="006F0487">
        <w:rPr>
          <w:rFonts w:ascii="Calibri" w:hAnsi="Calibri" w:cs="Calibri"/>
          <w:sz w:val="22"/>
          <w:szCs w:val="22"/>
        </w:rPr>
        <w:t>Cineffable</w:t>
      </w:r>
      <w:proofErr w:type="spellEnd"/>
      <w:r w:rsidRPr="006F0487">
        <w:rPr>
          <w:rFonts w:ascii="Calibri" w:hAnsi="Calibri" w:cs="Calibri"/>
          <w:sz w:val="22"/>
          <w:szCs w:val="22"/>
        </w:rPr>
        <w:t xml:space="preserve">. </w:t>
      </w:r>
    </w:p>
    <w:p w:rsidR="00C357A7" w:rsidRPr="006F0487" w:rsidRDefault="00C357A7" w:rsidP="00C357A7">
      <w:pPr>
        <w:widowControl w:val="0"/>
        <w:autoSpaceDE w:val="0"/>
        <w:autoSpaceDN w:val="0"/>
        <w:adjustRightInd w:val="0"/>
        <w:jc w:val="both"/>
        <w:rPr>
          <w:rFonts w:ascii="Calibri" w:hAnsi="Calibri" w:cs="Calibri"/>
          <w:sz w:val="22"/>
          <w:szCs w:val="22"/>
        </w:rPr>
      </w:pPr>
      <w:r w:rsidRPr="006F0487">
        <w:rPr>
          <w:rFonts w:ascii="Calibri" w:hAnsi="Calibri" w:cs="Calibri"/>
          <w:sz w:val="22"/>
          <w:szCs w:val="22"/>
        </w:rPr>
        <w:t xml:space="preserve">Daphné </w:t>
      </w:r>
      <w:proofErr w:type="spellStart"/>
      <w:r w:rsidRPr="006F0487">
        <w:rPr>
          <w:rFonts w:ascii="Calibri" w:hAnsi="Calibri" w:cs="Calibri"/>
          <w:sz w:val="22"/>
          <w:szCs w:val="22"/>
        </w:rPr>
        <w:t>Millefois</w:t>
      </w:r>
      <w:proofErr w:type="spellEnd"/>
      <w:r w:rsidRPr="006F0487">
        <w:rPr>
          <w:rFonts w:ascii="Calibri" w:hAnsi="Calibri" w:cs="Calibri"/>
          <w:sz w:val="22"/>
          <w:szCs w:val="22"/>
        </w:rPr>
        <w:t xml:space="preserve"> écrit et met en scène à Ljubljana, en 2013, le spectacle </w:t>
      </w:r>
      <w:r w:rsidRPr="006F0487">
        <w:rPr>
          <w:rFonts w:ascii="Calibri" w:hAnsi="Calibri" w:cs="Calibri"/>
          <w:b/>
          <w:i/>
          <w:sz w:val="22"/>
          <w:szCs w:val="22"/>
        </w:rPr>
        <w:t xml:space="preserve">Little Blonde Riding Wolf. </w:t>
      </w:r>
    </w:p>
    <w:p w:rsidR="002B0125" w:rsidRPr="0064688E" w:rsidRDefault="002B0125" w:rsidP="00C357A7">
      <w:pPr>
        <w:pStyle w:val="NormalWeb"/>
        <w:spacing w:before="28" w:after="28"/>
        <w:rPr>
          <w:rFonts w:ascii="Calibri" w:eastAsia="Times New Roman" w:hAnsi="Calibri" w:cs="Calibri"/>
          <w:b/>
          <w:sz w:val="22"/>
        </w:rPr>
      </w:pPr>
    </w:p>
    <w:p w:rsidR="002B0125" w:rsidRPr="0064688E" w:rsidRDefault="002B0125" w:rsidP="002B0125">
      <w:pPr>
        <w:pStyle w:val="NormalWeb"/>
        <w:spacing w:before="28" w:after="28"/>
        <w:jc w:val="right"/>
        <w:rPr>
          <w:rFonts w:ascii="Calibri" w:eastAsia="Times New Roman" w:hAnsi="Calibri" w:cs="Calibri"/>
          <w:b/>
          <w:sz w:val="22"/>
        </w:rPr>
      </w:pPr>
    </w:p>
    <w:p w:rsidR="002B0125" w:rsidRPr="0064688E" w:rsidRDefault="002B0125" w:rsidP="002B0125">
      <w:pPr>
        <w:pStyle w:val="NormalWeb"/>
        <w:spacing w:before="28" w:after="28"/>
        <w:jc w:val="right"/>
        <w:rPr>
          <w:rFonts w:ascii="Calibri" w:eastAsia="Times New Roman" w:hAnsi="Calibri" w:cs="Calibri"/>
          <w:b/>
          <w:sz w:val="22"/>
        </w:rPr>
      </w:pPr>
    </w:p>
    <w:p w:rsidR="002B0125" w:rsidRPr="0064688E" w:rsidRDefault="00EA2A64" w:rsidP="002B0125">
      <w:pPr>
        <w:pStyle w:val="NormalWeb"/>
        <w:spacing w:before="28" w:after="28"/>
        <w:jc w:val="right"/>
        <w:rPr>
          <w:rFonts w:ascii="Calibri" w:eastAsia="Times New Roman" w:hAnsi="Calibri" w:cs="Calibri"/>
          <w:b/>
          <w:sz w:val="22"/>
        </w:rPr>
      </w:pPr>
      <w:r>
        <w:rPr>
          <w:rFonts w:ascii="Calibri" w:eastAsia="Times New Roman" w:hAnsi="Calibri" w:cs="Calibri"/>
          <w:b/>
          <w:sz w:val="22"/>
        </w:rPr>
        <w:pict>
          <v:shape id="_x0000_i1035" type="#_x0000_t75" style="width:169.5pt;height:132.75pt">
            <v:imagedata r:id="rId15" o:title="Justine Martini"/>
          </v:shape>
        </w:pict>
      </w:r>
    </w:p>
    <w:p w:rsidR="002B0125" w:rsidRPr="006F0487" w:rsidRDefault="002B0125" w:rsidP="002B0125">
      <w:pPr>
        <w:pStyle w:val="NormalWeb"/>
        <w:spacing w:before="28" w:after="28"/>
        <w:jc w:val="right"/>
        <w:rPr>
          <w:rFonts w:ascii="Calibri" w:eastAsia="Times New Roman" w:hAnsi="Calibri" w:cs="Calibri"/>
          <w:b/>
          <w:color w:val="1F3864"/>
          <w:sz w:val="28"/>
        </w:rPr>
      </w:pPr>
      <w:r w:rsidRPr="006F0487">
        <w:rPr>
          <w:rFonts w:ascii="Calibri" w:eastAsia="Times New Roman" w:hAnsi="Calibri" w:cs="Calibri"/>
          <w:b/>
          <w:color w:val="1F3864"/>
          <w:sz w:val="28"/>
        </w:rPr>
        <w:t>Justine Martini</w:t>
      </w:r>
    </w:p>
    <w:p w:rsidR="002B0125" w:rsidRPr="0064688E" w:rsidRDefault="002B0125" w:rsidP="002B0125">
      <w:pPr>
        <w:pStyle w:val="NormalWeb"/>
        <w:spacing w:before="28" w:after="28"/>
        <w:jc w:val="right"/>
        <w:rPr>
          <w:rFonts w:ascii="Calibri" w:eastAsia="Times New Roman" w:hAnsi="Calibri" w:cs="Calibri"/>
          <w:sz w:val="22"/>
        </w:rPr>
      </w:pPr>
      <w:r w:rsidRPr="0064688E">
        <w:rPr>
          <w:rFonts w:ascii="Calibri" w:eastAsia="Times New Roman" w:hAnsi="Calibri" w:cs="Calibri"/>
          <w:sz w:val="22"/>
        </w:rPr>
        <w:t>Comédienne</w:t>
      </w:r>
    </w:p>
    <w:p w:rsidR="002B0125" w:rsidRPr="006F0487" w:rsidRDefault="00C357A7" w:rsidP="00C357A7">
      <w:pPr>
        <w:pStyle w:val="yiv7210214241gmail-m4366753514946937846gmail-font8"/>
        <w:spacing w:before="0" w:beforeAutospacing="0" w:after="0" w:afterAutospacing="0"/>
        <w:jc w:val="both"/>
        <w:textAlignment w:val="baseline"/>
        <w:rPr>
          <w:rFonts w:ascii="Calibri" w:hAnsi="Calibri" w:cs="Calibri"/>
          <w:color w:val="222222"/>
          <w:sz w:val="22"/>
          <w:szCs w:val="22"/>
        </w:rPr>
      </w:pPr>
      <w:r w:rsidRPr="006F0487">
        <w:rPr>
          <w:rStyle w:val="yiv7210214241gmail-m4366753514946937846gmail-color11"/>
          <w:rFonts w:ascii="Calibri" w:hAnsi="Calibri" w:cs="Calibri"/>
          <w:color w:val="000000"/>
          <w:sz w:val="22"/>
          <w:szCs w:val="22"/>
          <w:bdr w:val="none" w:sz="0" w:space="0" w:color="auto" w:frame="1"/>
        </w:rPr>
        <w:t>Comédienne, dramaturge et scénariste, elle se forme au jeu d'acteur dans différents conservatoires d'</w:t>
      </w:r>
      <w:r w:rsidRPr="006F0487">
        <w:rPr>
          <w:rFonts w:ascii="Calibri" w:hAnsi="Calibri" w:cs="Calibri"/>
          <w:color w:val="000000"/>
          <w:sz w:val="22"/>
          <w:szCs w:val="22"/>
        </w:rPr>
        <w:t>arrondissements parisiens et </w:t>
      </w:r>
      <w:r w:rsidRPr="006F0487">
        <w:rPr>
          <w:rStyle w:val="yiv7210214241gmail-m4366753514946937846gmail-color11"/>
          <w:rFonts w:ascii="Calibri" w:hAnsi="Calibri" w:cs="Calibri"/>
          <w:color w:val="000000"/>
          <w:sz w:val="22"/>
          <w:szCs w:val="22"/>
          <w:bdr w:val="none" w:sz="0" w:space="0" w:color="auto" w:frame="1"/>
        </w:rPr>
        <w:t>à la dramaturgie à l'</w:t>
      </w:r>
      <w:r w:rsidRPr="006F0487">
        <w:rPr>
          <w:rFonts w:ascii="Calibri" w:hAnsi="Calibri" w:cs="Calibri"/>
          <w:color w:val="000000"/>
          <w:sz w:val="22"/>
          <w:szCs w:val="22"/>
        </w:rPr>
        <w:t>Université Paris 3, l'ARIAS et l'Ecole Normale Supérieure.</w:t>
      </w:r>
      <w:r w:rsidRPr="006F0487">
        <w:rPr>
          <w:rStyle w:val="yiv7210214241gmail-m4366753514946937846gmail-color11"/>
          <w:rFonts w:ascii="Calibri" w:hAnsi="Calibri" w:cs="Calibri"/>
          <w:color w:val="000000"/>
          <w:sz w:val="22"/>
          <w:szCs w:val="22"/>
          <w:bdr w:val="none" w:sz="0" w:space="0" w:color="auto" w:frame="1"/>
        </w:rPr>
        <w:t> Au théâtre, elle joue sous la direction de Franck Berthier dans </w:t>
      </w:r>
      <w:r w:rsidRPr="006F0487">
        <w:rPr>
          <w:rStyle w:val="yiv7210214241gmail-m4366753514946937846gmail-color11"/>
          <w:rFonts w:ascii="Calibri" w:hAnsi="Calibri" w:cs="Calibri"/>
          <w:i/>
          <w:iCs/>
          <w:color w:val="000000"/>
          <w:sz w:val="22"/>
          <w:szCs w:val="22"/>
          <w:bdr w:val="none" w:sz="0" w:space="0" w:color="auto" w:frame="1"/>
        </w:rPr>
        <w:t>Tchekhov Intime</w:t>
      </w:r>
      <w:r w:rsidRPr="006F0487">
        <w:rPr>
          <w:rStyle w:val="yiv7210214241gmail-m4366753514946937846gmail-color11"/>
          <w:rFonts w:ascii="Calibri" w:hAnsi="Calibri" w:cs="Calibri"/>
          <w:color w:val="000000"/>
          <w:sz w:val="22"/>
          <w:szCs w:val="22"/>
          <w:bdr w:val="none" w:sz="0" w:space="0" w:color="auto" w:frame="1"/>
        </w:rPr>
        <w:t> et</w:t>
      </w:r>
      <w:r w:rsidRPr="006F0487">
        <w:rPr>
          <w:rStyle w:val="yiv7210214241gmail-m4366753514946937846gmail-color11"/>
          <w:rFonts w:ascii="Calibri" w:hAnsi="Calibri" w:cs="Calibri"/>
          <w:i/>
          <w:iCs/>
          <w:color w:val="000000"/>
          <w:sz w:val="22"/>
          <w:szCs w:val="22"/>
          <w:bdr w:val="none" w:sz="0" w:space="0" w:color="auto" w:frame="1"/>
        </w:rPr>
        <w:t> Autour de ma pierre, il ne fera pas nuit</w:t>
      </w:r>
      <w:r w:rsidRPr="006F0487">
        <w:rPr>
          <w:rStyle w:val="yiv7210214241gmail-m4366753514946937846gmail-color11"/>
          <w:rFonts w:ascii="Calibri" w:hAnsi="Calibri" w:cs="Calibri"/>
          <w:color w:val="000000"/>
          <w:sz w:val="22"/>
          <w:szCs w:val="22"/>
          <w:bdr w:val="none" w:sz="0" w:space="0" w:color="auto" w:frame="1"/>
        </w:rPr>
        <w:t xml:space="preserve"> de Fabrice </w:t>
      </w:r>
      <w:proofErr w:type="spellStart"/>
      <w:r w:rsidRPr="006F0487">
        <w:rPr>
          <w:rStyle w:val="yiv7210214241gmail-m4366753514946937846gmail-color11"/>
          <w:rFonts w:ascii="Calibri" w:hAnsi="Calibri" w:cs="Calibri"/>
          <w:color w:val="000000"/>
          <w:sz w:val="22"/>
          <w:szCs w:val="22"/>
          <w:bdr w:val="none" w:sz="0" w:space="0" w:color="auto" w:frame="1"/>
        </w:rPr>
        <w:t>Melquiot</w:t>
      </w:r>
      <w:proofErr w:type="spellEnd"/>
      <w:r w:rsidRPr="006F0487">
        <w:rPr>
          <w:rFonts w:ascii="Calibri" w:hAnsi="Calibri" w:cs="Calibri"/>
          <w:color w:val="222222"/>
          <w:sz w:val="22"/>
          <w:szCs w:val="22"/>
        </w:rPr>
        <w:t>, </w:t>
      </w:r>
      <w:r w:rsidRPr="006F0487">
        <w:rPr>
          <w:rFonts w:ascii="Calibri" w:hAnsi="Calibri" w:cs="Calibri"/>
          <w:color w:val="000000"/>
          <w:sz w:val="22"/>
          <w:szCs w:val="22"/>
        </w:rPr>
        <w:t xml:space="preserve">de Samia </w:t>
      </w:r>
      <w:proofErr w:type="spellStart"/>
      <w:r w:rsidRPr="006F0487">
        <w:rPr>
          <w:rFonts w:ascii="Calibri" w:hAnsi="Calibri" w:cs="Calibri"/>
          <w:color w:val="000000"/>
          <w:sz w:val="22"/>
          <w:szCs w:val="22"/>
        </w:rPr>
        <w:t>Webre</w:t>
      </w:r>
      <w:proofErr w:type="spellEnd"/>
      <w:r w:rsidRPr="006F0487">
        <w:rPr>
          <w:rFonts w:ascii="Calibri" w:hAnsi="Calibri" w:cs="Calibri"/>
          <w:color w:val="000000"/>
          <w:sz w:val="22"/>
          <w:szCs w:val="22"/>
        </w:rPr>
        <w:t xml:space="preserve"> dans </w:t>
      </w:r>
      <w:r w:rsidRPr="006F0487">
        <w:rPr>
          <w:rFonts w:ascii="Calibri" w:hAnsi="Calibri" w:cs="Calibri"/>
          <w:i/>
          <w:iCs/>
          <w:color w:val="000000"/>
          <w:sz w:val="22"/>
          <w:szCs w:val="22"/>
          <w:bdr w:val="none" w:sz="0" w:space="0" w:color="auto" w:frame="1"/>
        </w:rPr>
        <w:t>Adrien en Angleterre</w:t>
      </w:r>
      <w:r w:rsidRPr="006F0487">
        <w:rPr>
          <w:rFonts w:ascii="Calibri" w:hAnsi="Calibri" w:cs="Calibri"/>
          <w:color w:val="000000"/>
          <w:sz w:val="22"/>
          <w:szCs w:val="22"/>
        </w:rPr>
        <w:t xml:space="preserve">, de Jérémie </w:t>
      </w:r>
      <w:proofErr w:type="spellStart"/>
      <w:r w:rsidRPr="006F0487">
        <w:rPr>
          <w:rFonts w:ascii="Calibri" w:hAnsi="Calibri" w:cs="Calibri"/>
          <w:color w:val="000000"/>
          <w:sz w:val="22"/>
          <w:szCs w:val="22"/>
        </w:rPr>
        <w:t>Milsztein</w:t>
      </w:r>
      <w:proofErr w:type="spellEnd"/>
      <w:r w:rsidRPr="006F0487">
        <w:rPr>
          <w:rFonts w:ascii="Calibri" w:hAnsi="Calibri" w:cs="Calibri"/>
          <w:color w:val="000000"/>
          <w:sz w:val="22"/>
          <w:szCs w:val="22"/>
        </w:rPr>
        <w:t xml:space="preserve"> dans </w:t>
      </w:r>
      <w:r w:rsidRPr="006F0487">
        <w:rPr>
          <w:rFonts w:ascii="Calibri" w:hAnsi="Calibri" w:cs="Calibri"/>
          <w:i/>
          <w:iCs/>
          <w:color w:val="000000"/>
          <w:sz w:val="22"/>
          <w:szCs w:val="22"/>
        </w:rPr>
        <w:t>Les Fâcheux</w:t>
      </w:r>
      <w:r w:rsidRPr="006F0487">
        <w:rPr>
          <w:rFonts w:ascii="Calibri" w:hAnsi="Calibri" w:cs="Calibri"/>
          <w:color w:val="000000"/>
          <w:sz w:val="22"/>
          <w:szCs w:val="22"/>
        </w:rPr>
        <w:t xml:space="preserve"> de Molière. En 2012, elle crée le trio "3 Actrices" et co-écrit avec Nelly Morgenstern et Elsa </w:t>
      </w:r>
      <w:proofErr w:type="spellStart"/>
      <w:r w:rsidRPr="006F0487">
        <w:rPr>
          <w:rFonts w:ascii="Calibri" w:hAnsi="Calibri" w:cs="Calibri"/>
          <w:color w:val="000000"/>
          <w:sz w:val="22"/>
          <w:szCs w:val="22"/>
        </w:rPr>
        <w:t>Rozenknop</w:t>
      </w:r>
      <w:proofErr w:type="spellEnd"/>
      <w:r w:rsidRPr="006F0487">
        <w:rPr>
          <w:rFonts w:ascii="Calibri" w:hAnsi="Calibri" w:cs="Calibri"/>
          <w:color w:val="000000"/>
          <w:sz w:val="22"/>
          <w:szCs w:val="22"/>
        </w:rPr>
        <w:t xml:space="preserve"> la pièce </w:t>
      </w:r>
      <w:r w:rsidRPr="006F0487">
        <w:rPr>
          <w:rFonts w:ascii="Calibri" w:hAnsi="Calibri" w:cs="Calibri"/>
          <w:i/>
          <w:iCs/>
          <w:color w:val="000000"/>
          <w:sz w:val="22"/>
          <w:szCs w:val="22"/>
        </w:rPr>
        <w:t>Trois Actrices Dont Une,</w:t>
      </w:r>
      <w:r w:rsidRPr="006F0487">
        <w:rPr>
          <w:rFonts w:ascii="Calibri" w:hAnsi="Calibri" w:cs="Calibri"/>
          <w:color w:val="222222"/>
          <w:sz w:val="22"/>
          <w:szCs w:val="22"/>
        </w:rPr>
        <w:t> </w:t>
      </w:r>
      <w:r w:rsidRPr="006F0487">
        <w:rPr>
          <w:rFonts w:ascii="Calibri" w:hAnsi="Calibri" w:cs="Calibri"/>
          <w:color w:val="000000"/>
          <w:sz w:val="22"/>
          <w:szCs w:val="22"/>
        </w:rPr>
        <w:t xml:space="preserve">qui leur vaudra le surnom des "3 impertinentes du spectacles". </w:t>
      </w:r>
      <w:r w:rsidR="00C769CC" w:rsidRPr="006F0487">
        <w:rPr>
          <w:rFonts w:ascii="Calibri" w:hAnsi="Calibri" w:cs="Calibri"/>
          <w:color w:val="000000"/>
          <w:sz w:val="22"/>
          <w:szCs w:val="22"/>
        </w:rPr>
        <w:t>Parallèlement, elle</w:t>
      </w:r>
      <w:r w:rsidRPr="006F0487">
        <w:rPr>
          <w:rFonts w:ascii="Calibri" w:hAnsi="Calibri" w:cs="Calibri"/>
          <w:color w:val="000000"/>
          <w:sz w:val="22"/>
          <w:szCs w:val="22"/>
        </w:rPr>
        <w:t xml:space="preserve"> publie des articles de recherche pour la revue </w:t>
      </w:r>
      <w:r w:rsidRPr="006F0487">
        <w:rPr>
          <w:rFonts w:ascii="Calibri" w:hAnsi="Calibri" w:cs="Calibri"/>
          <w:i/>
          <w:iCs/>
          <w:color w:val="000000"/>
          <w:sz w:val="22"/>
          <w:szCs w:val="22"/>
          <w:bdr w:val="none" w:sz="0" w:space="0" w:color="auto" w:frame="1"/>
        </w:rPr>
        <w:t>Théâtre/Public</w:t>
      </w:r>
      <w:r w:rsidRPr="006F0487">
        <w:rPr>
          <w:rFonts w:ascii="Calibri" w:hAnsi="Calibri" w:cs="Calibri"/>
          <w:color w:val="000000"/>
          <w:sz w:val="22"/>
          <w:szCs w:val="22"/>
        </w:rPr>
        <w:t xml:space="preserve"> et écrit pour le théâtre et le cinéma. En 2011, elle est finaliste du Prix </w:t>
      </w:r>
      <w:proofErr w:type="spellStart"/>
      <w:r w:rsidRPr="006F0487">
        <w:rPr>
          <w:rFonts w:ascii="Calibri" w:hAnsi="Calibri" w:cs="Calibri"/>
          <w:color w:val="000000"/>
          <w:sz w:val="22"/>
          <w:szCs w:val="22"/>
        </w:rPr>
        <w:t>Sopadin</w:t>
      </w:r>
      <w:proofErr w:type="spellEnd"/>
      <w:r w:rsidRPr="006F0487">
        <w:rPr>
          <w:rFonts w:ascii="Calibri" w:hAnsi="Calibri" w:cs="Calibri"/>
          <w:color w:val="000000"/>
          <w:sz w:val="22"/>
          <w:szCs w:val="22"/>
        </w:rPr>
        <w:t xml:space="preserve"> Junior pour le scénario du film </w:t>
      </w:r>
      <w:r w:rsidRPr="006F0487">
        <w:rPr>
          <w:rFonts w:ascii="Calibri" w:hAnsi="Calibri" w:cs="Calibri"/>
          <w:i/>
          <w:iCs/>
          <w:color w:val="000000"/>
          <w:sz w:val="22"/>
          <w:szCs w:val="22"/>
        </w:rPr>
        <w:t xml:space="preserve">Khaled </w:t>
      </w:r>
      <w:proofErr w:type="spellStart"/>
      <w:r w:rsidRPr="006F0487">
        <w:rPr>
          <w:rFonts w:ascii="Calibri" w:hAnsi="Calibri" w:cs="Calibri"/>
          <w:i/>
          <w:iCs/>
          <w:color w:val="000000"/>
          <w:sz w:val="22"/>
          <w:szCs w:val="22"/>
        </w:rPr>
        <w:t>Kelkal</w:t>
      </w:r>
      <w:proofErr w:type="spellEnd"/>
      <w:r w:rsidRPr="006F0487">
        <w:rPr>
          <w:rFonts w:ascii="Calibri" w:hAnsi="Calibri" w:cs="Calibri"/>
          <w:color w:val="000000"/>
          <w:sz w:val="22"/>
          <w:szCs w:val="22"/>
        </w:rPr>
        <w:t xml:space="preserve"> co-écrit avec Martin </w:t>
      </w:r>
      <w:proofErr w:type="spellStart"/>
      <w:r w:rsidRPr="006F0487">
        <w:rPr>
          <w:rFonts w:ascii="Calibri" w:hAnsi="Calibri" w:cs="Calibri"/>
          <w:color w:val="000000"/>
          <w:sz w:val="22"/>
          <w:szCs w:val="22"/>
        </w:rPr>
        <w:t>Razy</w:t>
      </w:r>
      <w:proofErr w:type="spellEnd"/>
      <w:r w:rsidRPr="006F0487">
        <w:rPr>
          <w:rFonts w:ascii="Calibri" w:hAnsi="Calibri" w:cs="Calibri"/>
          <w:color w:val="000000"/>
          <w:sz w:val="22"/>
          <w:szCs w:val="22"/>
          <w:bdr w:val="none" w:sz="0" w:space="0" w:color="auto" w:frame="1"/>
        </w:rPr>
        <w:t>. Elle est actuellement en écriture d'un nouveau long métrage, </w:t>
      </w:r>
      <w:r w:rsidRPr="006F0487">
        <w:rPr>
          <w:rFonts w:ascii="Calibri" w:hAnsi="Calibri" w:cs="Calibri"/>
          <w:color w:val="000000"/>
          <w:sz w:val="22"/>
          <w:szCs w:val="22"/>
        </w:rPr>
        <w:t xml:space="preserve">produit par la Compagnie des Phares et Balises, avec le réalisateur suisse Michaël </w:t>
      </w:r>
      <w:proofErr w:type="spellStart"/>
      <w:r w:rsidRPr="006F0487">
        <w:rPr>
          <w:rFonts w:ascii="Calibri" w:hAnsi="Calibri" w:cs="Calibri"/>
          <w:color w:val="000000"/>
          <w:sz w:val="22"/>
          <w:szCs w:val="22"/>
        </w:rPr>
        <w:t>Terraz</w:t>
      </w:r>
      <w:proofErr w:type="spellEnd"/>
      <w:r w:rsidRPr="006F0487">
        <w:rPr>
          <w:rFonts w:ascii="Calibri" w:hAnsi="Calibri" w:cs="Calibri"/>
          <w:color w:val="000000"/>
          <w:sz w:val="22"/>
          <w:szCs w:val="22"/>
        </w:rPr>
        <w:t>.</w:t>
      </w:r>
    </w:p>
    <w:p w:rsidR="002B0125" w:rsidRPr="0064688E" w:rsidRDefault="002B0125" w:rsidP="002B0125">
      <w:pPr>
        <w:autoSpaceDE w:val="0"/>
        <w:autoSpaceDN w:val="0"/>
        <w:adjustRightInd w:val="0"/>
        <w:rPr>
          <w:rFonts w:ascii="Calibri" w:hAnsi="Calibri" w:cs="Calibri"/>
          <w:sz w:val="22"/>
          <w:szCs w:val="32"/>
        </w:rPr>
      </w:pPr>
    </w:p>
    <w:p w:rsidR="002B0125" w:rsidRPr="0064688E" w:rsidRDefault="002B0125" w:rsidP="002B0125">
      <w:pPr>
        <w:autoSpaceDE w:val="0"/>
        <w:autoSpaceDN w:val="0"/>
        <w:adjustRightInd w:val="0"/>
        <w:rPr>
          <w:rFonts w:ascii="Calibri" w:hAnsi="Calibri" w:cs="Calibri"/>
          <w:sz w:val="22"/>
          <w:szCs w:val="32"/>
        </w:rPr>
      </w:pPr>
    </w:p>
    <w:p w:rsidR="002B0125" w:rsidRPr="0064688E" w:rsidRDefault="00EA2A64" w:rsidP="002B0125">
      <w:pPr>
        <w:autoSpaceDE w:val="0"/>
        <w:autoSpaceDN w:val="0"/>
        <w:adjustRightInd w:val="0"/>
        <w:jc w:val="right"/>
        <w:rPr>
          <w:rFonts w:ascii="Calibri" w:hAnsi="Calibri" w:cs="Calibri"/>
          <w:sz w:val="22"/>
          <w:szCs w:val="32"/>
        </w:rPr>
      </w:pPr>
      <w:r>
        <w:rPr>
          <w:rFonts w:ascii="Calibri" w:hAnsi="Calibri" w:cs="Calibri"/>
          <w:sz w:val="22"/>
          <w:szCs w:val="32"/>
        </w:rPr>
        <w:lastRenderedPageBreak/>
        <w:pict>
          <v:shape id="_x0000_i1036" type="#_x0000_t75" style="width:252pt;height:137.25pt">
            <v:imagedata r:id="rId16" o:title="SimonNO"/>
          </v:shape>
        </w:pict>
      </w:r>
    </w:p>
    <w:p w:rsidR="002B0125" w:rsidRPr="006F0487" w:rsidRDefault="002B0125" w:rsidP="002B0125">
      <w:pPr>
        <w:jc w:val="right"/>
        <w:rPr>
          <w:rFonts w:ascii="Calibri" w:hAnsi="Calibri" w:cs="Calibri"/>
          <w:b/>
          <w:color w:val="1F3864"/>
          <w:sz w:val="28"/>
        </w:rPr>
      </w:pPr>
      <w:r w:rsidRPr="006F0487">
        <w:rPr>
          <w:rFonts w:ascii="Calibri" w:hAnsi="Calibri" w:cs="Calibri"/>
          <w:b/>
          <w:color w:val="1F3864"/>
          <w:sz w:val="28"/>
        </w:rPr>
        <w:t>Simon Nogueira</w:t>
      </w:r>
    </w:p>
    <w:p w:rsidR="002B0125" w:rsidRPr="0064688E" w:rsidRDefault="002B0125" w:rsidP="002B0125">
      <w:pPr>
        <w:jc w:val="right"/>
        <w:rPr>
          <w:rFonts w:ascii="Calibri" w:hAnsi="Calibri" w:cs="Calibri"/>
          <w:sz w:val="22"/>
        </w:rPr>
      </w:pPr>
      <w:proofErr w:type="spellStart"/>
      <w:r w:rsidRPr="0064688E">
        <w:rPr>
          <w:rFonts w:ascii="Calibri" w:hAnsi="Calibri" w:cs="Calibri"/>
          <w:sz w:val="22"/>
        </w:rPr>
        <w:t>Freerun</w:t>
      </w:r>
      <w:proofErr w:type="spellEnd"/>
    </w:p>
    <w:p w:rsidR="002B0125" w:rsidRPr="0064688E" w:rsidRDefault="002B0125" w:rsidP="002B0125">
      <w:pPr>
        <w:jc w:val="right"/>
        <w:rPr>
          <w:rFonts w:ascii="Calibri" w:hAnsi="Calibri" w:cs="Calibri"/>
          <w:sz w:val="22"/>
        </w:rPr>
      </w:pPr>
    </w:p>
    <w:p w:rsidR="002B0125" w:rsidRPr="0064688E" w:rsidRDefault="002B0125" w:rsidP="002B0125">
      <w:pPr>
        <w:autoSpaceDE w:val="0"/>
        <w:autoSpaceDN w:val="0"/>
        <w:adjustRightInd w:val="0"/>
        <w:rPr>
          <w:rFonts w:ascii="Calibri" w:hAnsi="Calibri" w:cs="Calibri"/>
          <w:sz w:val="22"/>
          <w:szCs w:val="32"/>
        </w:rPr>
      </w:pPr>
    </w:p>
    <w:p w:rsidR="002B0125" w:rsidRPr="0064688E" w:rsidRDefault="002B0125" w:rsidP="00F75437">
      <w:pPr>
        <w:pStyle w:val="NormalWeb"/>
        <w:spacing w:before="28" w:after="28"/>
        <w:jc w:val="both"/>
        <w:rPr>
          <w:rFonts w:ascii="Calibri" w:eastAsia="Times New Roman" w:hAnsi="Calibri" w:cs="Calibri"/>
          <w:kern w:val="0"/>
          <w:sz w:val="22"/>
          <w:szCs w:val="32"/>
          <w:lang w:eastAsia="fr-FR" w:bidi="x-none"/>
        </w:rPr>
      </w:pPr>
      <w:r w:rsidRPr="0064688E">
        <w:rPr>
          <w:rFonts w:ascii="Calibri" w:eastAsia="Times New Roman" w:hAnsi="Calibri" w:cs="Calibri"/>
          <w:kern w:val="0"/>
          <w:sz w:val="22"/>
          <w:szCs w:val="32"/>
          <w:lang w:eastAsia="fr-FR" w:bidi="x-none"/>
        </w:rPr>
        <w:t xml:space="preserve">Il y a plus de vingt ans, le parkour, l’art du déplacement libre en milieu urbain, avait investi les banlieues françaises. Popularisé surtout en 2001 grâce au film </w:t>
      </w:r>
      <w:proofErr w:type="spellStart"/>
      <w:r w:rsidRPr="0064688E">
        <w:rPr>
          <w:rFonts w:ascii="Calibri" w:eastAsia="Times New Roman" w:hAnsi="Calibri" w:cs="Calibri"/>
          <w:kern w:val="0"/>
          <w:sz w:val="22"/>
          <w:szCs w:val="32"/>
          <w:lang w:eastAsia="fr-FR" w:bidi="x-none"/>
        </w:rPr>
        <w:t>Yamakazi</w:t>
      </w:r>
      <w:proofErr w:type="spellEnd"/>
      <w:r w:rsidRPr="0064688E">
        <w:rPr>
          <w:rFonts w:ascii="Calibri" w:eastAsia="Times New Roman" w:hAnsi="Calibri" w:cs="Calibri"/>
          <w:kern w:val="0"/>
          <w:sz w:val="22"/>
          <w:szCs w:val="32"/>
          <w:lang w:eastAsia="fr-FR" w:bidi="x-none"/>
        </w:rPr>
        <w:t xml:space="preserve"> qui avait permis à ce sport de connaître un essor médiatique impressionnant de </w:t>
      </w:r>
      <w:proofErr w:type="spellStart"/>
      <w:r w:rsidRPr="0064688E">
        <w:rPr>
          <w:rFonts w:ascii="Calibri" w:eastAsia="Times New Roman" w:hAnsi="Calibri" w:cs="Calibri"/>
          <w:kern w:val="0"/>
          <w:sz w:val="22"/>
          <w:szCs w:val="32"/>
          <w:lang w:eastAsia="fr-FR" w:bidi="x-none"/>
        </w:rPr>
        <w:t>part</w:t>
      </w:r>
      <w:proofErr w:type="spellEnd"/>
      <w:r w:rsidRPr="0064688E">
        <w:rPr>
          <w:rFonts w:ascii="Calibri" w:eastAsia="Times New Roman" w:hAnsi="Calibri" w:cs="Calibri"/>
          <w:kern w:val="0"/>
          <w:sz w:val="22"/>
          <w:szCs w:val="32"/>
          <w:lang w:eastAsia="fr-FR" w:bidi="x-none"/>
        </w:rPr>
        <w:t xml:space="preserve"> le monde. Simon Nogueira en est aujourd’hui le digne représentant. Une vingtaine d’année et une belle volonté pour remettre l’héritage du parkour au goût du jour avec une nouvelle tendance : le </w:t>
      </w:r>
      <w:proofErr w:type="spellStart"/>
      <w:r w:rsidRPr="0064688E">
        <w:rPr>
          <w:rFonts w:ascii="Calibri" w:eastAsia="Times New Roman" w:hAnsi="Calibri" w:cs="Calibri"/>
          <w:kern w:val="0"/>
          <w:sz w:val="22"/>
          <w:szCs w:val="32"/>
          <w:lang w:eastAsia="fr-FR" w:bidi="x-none"/>
        </w:rPr>
        <w:t>freerun</w:t>
      </w:r>
      <w:proofErr w:type="spellEnd"/>
      <w:r w:rsidRPr="0064688E">
        <w:rPr>
          <w:rFonts w:ascii="Calibri" w:eastAsia="Times New Roman" w:hAnsi="Calibri" w:cs="Calibri"/>
          <w:kern w:val="0"/>
          <w:sz w:val="22"/>
          <w:szCs w:val="32"/>
          <w:lang w:eastAsia="fr-FR" w:bidi="x-none"/>
        </w:rPr>
        <w:t>. Mélange de parcours d’obstacles, de danse contemporaine et de breakdance, cette nouvelle expression sportive repousse les limites du parkour et prend possession des toits de la ville à la tombée de la nuit.</w:t>
      </w:r>
    </w:p>
    <w:p w:rsidR="002B0125" w:rsidRPr="0064688E" w:rsidRDefault="002B0125" w:rsidP="00F75437">
      <w:pPr>
        <w:pStyle w:val="NormalWeb"/>
        <w:spacing w:before="28" w:after="28"/>
        <w:jc w:val="both"/>
        <w:rPr>
          <w:rFonts w:ascii="Calibri" w:eastAsia="Times New Roman" w:hAnsi="Calibri" w:cs="Calibri"/>
          <w:kern w:val="0"/>
          <w:sz w:val="22"/>
          <w:szCs w:val="32"/>
          <w:lang w:eastAsia="fr-FR" w:bidi="x-none"/>
        </w:rPr>
      </w:pPr>
      <w:r w:rsidRPr="0064688E">
        <w:rPr>
          <w:rFonts w:ascii="Calibri" w:eastAsia="Times New Roman" w:hAnsi="Calibri" w:cs="Calibri"/>
          <w:kern w:val="0"/>
          <w:sz w:val="22"/>
          <w:szCs w:val="32"/>
          <w:lang w:eastAsia="fr-FR" w:bidi="x-none"/>
        </w:rPr>
        <w:t xml:space="preserve">Membre de la French </w:t>
      </w:r>
      <w:proofErr w:type="spellStart"/>
      <w:r w:rsidRPr="0064688E">
        <w:rPr>
          <w:rFonts w:ascii="Calibri" w:eastAsia="Times New Roman" w:hAnsi="Calibri" w:cs="Calibri"/>
          <w:kern w:val="0"/>
          <w:sz w:val="22"/>
          <w:szCs w:val="32"/>
          <w:lang w:eastAsia="fr-FR" w:bidi="x-none"/>
        </w:rPr>
        <w:t>Freerun</w:t>
      </w:r>
      <w:proofErr w:type="spellEnd"/>
      <w:r w:rsidRPr="0064688E">
        <w:rPr>
          <w:rFonts w:ascii="Calibri" w:eastAsia="Times New Roman" w:hAnsi="Calibri" w:cs="Calibri"/>
          <w:kern w:val="0"/>
          <w:sz w:val="22"/>
          <w:szCs w:val="32"/>
          <w:lang w:eastAsia="fr-FR" w:bidi="x-none"/>
        </w:rPr>
        <w:t xml:space="preserve"> Family (3F), Simon Nogueira est le dernier champion de France de </w:t>
      </w:r>
      <w:proofErr w:type="spellStart"/>
      <w:r w:rsidRPr="0064688E">
        <w:rPr>
          <w:rFonts w:ascii="Calibri" w:eastAsia="Times New Roman" w:hAnsi="Calibri" w:cs="Calibri"/>
          <w:kern w:val="0"/>
          <w:sz w:val="22"/>
          <w:szCs w:val="32"/>
          <w:lang w:eastAsia="fr-FR" w:bidi="x-none"/>
        </w:rPr>
        <w:t>Freerunning</w:t>
      </w:r>
      <w:proofErr w:type="spellEnd"/>
      <w:r w:rsidRPr="0064688E">
        <w:rPr>
          <w:rFonts w:ascii="Calibri" w:eastAsia="Times New Roman" w:hAnsi="Calibri" w:cs="Calibri"/>
          <w:kern w:val="0"/>
          <w:sz w:val="22"/>
          <w:szCs w:val="32"/>
          <w:lang w:eastAsia="fr-FR" w:bidi="x-none"/>
        </w:rPr>
        <w:t xml:space="preserve"> en Freestyle.</w:t>
      </w:r>
    </w:p>
    <w:p w:rsidR="002B0125" w:rsidRDefault="002B0125" w:rsidP="00F75437">
      <w:pPr>
        <w:pStyle w:val="NormalWeb"/>
        <w:spacing w:before="28" w:after="28"/>
        <w:jc w:val="both"/>
        <w:rPr>
          <w:rFonts w:ascii="Calibri" w:eastAsia="Times New Roman" w:hAnsi="Calibri" w:cs="Calibri"/>
          <w:kern w:val="0"/>
          <w:sz w:val="22"/>
          <w:szCs w:val="32"/>
          <w:lang w:eastAsia="fr-FR" w:bidi="x-none"/>
        </w:rPr>
      </w:pPr>
      <w:r w:rsidRPr="0064688E">
        <w:rPr>
          <w:rFonts w:ascii="Calibri" w:eastAsia="Times New Roman" w:hAnsi="Calibri" w:cs="Calibri"/>
          <w:kern w:val="0"/>
          <w:sz w:val="22"/>
          <w:szCs w:val="32"/>
          <w:lang w:eastAsia="fr-FR" w:bidi="x-none"/>
        </w:rPr>
        <w:t>Cet athlète accompli, repéré par « Zéphyr », allie l’acrobatie, la performance et l’esthétique. Aujourd’hui, Simon multiplie les performances à travers le monde et s’illustre à la télévision et au cinéma.</w:t>
      </w:r>
    </w:p>
    <w:p w:rsidR="005220FD" w:rsidRPr="0064688E" w:rsidRDefault="005220FD" w:rsidP="00F75437">
      <w:pPr>
        <w:pStyle w:val="NormalWeb"/>
        <w:spacing w:before="28" w:after="28"/>
        <w:jc w:val="both"/>
        <w:rPr>
          <w:rFonts w:ascii="Calibri" w:eastAsia="Times New Roman" w:hAnsi="Calibri" w:cs="Calibri"/>
          <w:kern w:val="0"/>
          <w:sz w:val="22"/>
          <w:szCs w:val="32"/>
          <w:lang w:eastAsia="fr-FR" w:bidi="x-none"/>
        </w:rPr>
      </w:pPr>
    </w:p>
    <w:p w:rsidR="002B0125" w:rsidRDefault="002B0125" w:rsidP="002B0125">
      <w:pPr>
        <w:pStyle w:val="NormalWeb"/>
        <w:spacing w:before="28" w:after="28"/>
        <w:rPr>
          <w:rFonts w:ascii="Calibri" w:eastAsia="Times New Roman" w:hAnsi="Calibri" w:cs="Calibri"/>
          <w:kern w:val="0"/>
          <w:sz w:val="22"/>
          <w:szCs w:val="32"/>
          <w:lang w:eastAsia="fr-FR" w:bidi="x-none"/>
        </w:rPr>
      </w:pPr>
    </w:p>
    <w:p w:rsidR="00877F52" w:rsidRDefault="00877F52" w:rsidP="002B0125">
      <w:pPr>
        <w:pStyle w:val="NormalWeb"/>
        <w:spacing w:before="28" w:after="28"/>
        <w:rPr>
          <w:rFonts w:ascii="Calibri" w:eastAsia="Times New Roman" w:hAnsi="Calibri" w:cs="Calibri"/>
          <w:kern w:val="0"/>
          <w:sz w:val="22"/>
          <w:szCs w:val="32"/>
          <w:lang w:eastAsia="fr-FR" w:bidi="x-none"/>
        </w:rPr>
      </w:pPr>
    </w:p>
    <w:p w:rsidR="0057730C" w:rsidRDefault="00EA2A64" w:rsidP="00D1154C">
      <w:pPr>
        <w:pStyle w:val="NormalWeb"/>
        <w:spacing w:before="28" w:after="28"/>
        <w:jc w:val="right"/>
        <w:rPr>
          <w:rFonts w:ascii="Calibri" w:eastAsia="Times New Roman" w:hAnsi="Calibri" w:cs="Calibri"/>
          <w:kern w:val="0"/>
          <w:sz w:val="22"/>
          <w:szCs w:val="32"/>
          <w:lang w:eastAsia="fr-FR" w:bidi="x-none"/>
        </w:rPr>
      </w:pPr>
      <w:r>
        <w:rPr>
          <w:rFonts w:ascii="Calibri" w:eastAsia="Times New Roman" w:hAnsi="Calibri" w:cs="Calibri"/>
          <w:kern w:val="0"/>
          <w:sz w:val="22"/>
          <w:szCs w:val="32"/>
          <w:lang w:eastAsia="fr-FR" w:bidi="x-none"/>
        </w:rPr>
        <w:pict>
          <v:shape id="_x0000_i1037" type="#_x0000_t75" style="width:197.25pt;height:131.25pt">
            <v:imagedata r:id="rId17" o:title="IMG_1732"/>
          </v:shape>
        </w:pict>
      </w:r>
    </w:p>
    <w:p w:rsidR="00D1154C" w:rsidRPr="006F0487" w:rsidRDefault="00D1154C" w:rsidP="00D1154C">
      <w:pPr>
        <w:jc w:val="right"/>
        <w:rPr>
          <w:rFonts w:ascii="Calibri" w:hAnsi="Calibri" w:cs="Calibri"/>
          <w:b/>
          <w:color w:val="1F3864"/>
          <w:sz w:val="28"/>
        </w:rPr>
      </w:pPr>
      <w:r w:rsidRPr="006F0487">
        <w:rPr>
          <w:rFonts w:ascii="Calibri" w:hAnsi="Calibri" w:cs="Calibri"/>
          <w:b/>
          <w:color w:val="1F3864"/>
          <w:sz w:val="28"/>
        </w:rPr>
        <w:t>Yoann Leroux</w:t>
      </w:r>
    </w:p>
    <w:p w:rsidR="00D1154C" w:rsidRPr="0064688E" w:rsidRDefault="00D1154C" w:rsidP="00D1154C">
      <w:pPr>
        <w:jc w:val="right"/>
        <w:rPr>
          <w:rFonts w:ascii="Calibri" w:hAnsi="Calibri" w:cs="Calibri"/>
          <w:sz w:val="22"/>
        </w:rPr>
      </w:pPr>
      <w:proofErr w:type="spellStart"/>
      <w:r w:rsidRPr="0064688E">
        <w:rPr>
          <w:rFonts w:ascii="Calibri" w:hAnsi="Calibri" w:cs="Calibri"/>
          <w:sz w:val="22"/>
        </w:rPr>
        <w:t>Freerun</w:t>
      </w:r>
      <w:proofErr w:type="spellEnd"/>
    </w:p>
    <w:p w:rsidR="00D1154C" w:rsidRPr="00D1154C" w:rsidRDefault="00D1154C" w:rsidP="00D1154C">
      <w:pPr>
        <w:pStyle w:val="NormalWeb"/>
        <w:spacing w:before="28" w:after="28"/>
        <w:jc w:val="right"/>
        <w:rPr>
          <w:rFonts w:ascii="Calibri" w:eastAsia="Times New Roman" w:hAnsi="Calibri" w:cs="Calibri"/>
          <w:kern w:val="0"/>
          <w:sz w:val="22"/>
          <w:szCs w:val="32"/>
          <w:lang w:eastAsia="fr-FR" w:bidi="x-none"/>
        </w:rPr>
      </w:pPr>
    </w:p>
    <w:p w:rsidR="0057730C" w:rsidRPr="006070DC" w:rsidRDefault="00325D02" w:rsidP="006B19F3">
      <w:pPr>
        <w:pStyle w:val="NormalWeb"/>
        <w:spacing w:before="28" w:after="28"/>
        <w:jc w:val="both"/>
        <w:rPr>
          <w:rFonts w:ascii="Calibri" w:eastAsia="Times New Roman" w:hAnsi="Calibri" w:cs="Calibri"/>
          <w:kern w:val="0"/>
          <w:sz w:val="22"/>
          <w:szCs w:val="22"/>
          <w:lang w:eastAsia="fr-FR" w:bidi="x-none"/>
        </w:rPr>
      </w:pPr>
      <w:r w:rsidRPr="006070DC">
        <w:rPr>
          <w:rFonts w:ascii="Calibri" w:hAnsi="Calibri" w:cs="Calibri"/>
          <w:color w:val="333333"/>
          <w:sz w:val="22"/>
          <w:szCs w:val="22"/>
          <w:shd w:val="clear" w:color="auto" w:fill="FFFFFF"/>
        </w:rPr>
        <w:t xml:space="preserve">Originaire de Saint-Michel-sur-Orge dans l’Essonne, c’est en Chine que les moines </w:t>
      </w:r>
      <w:proofErr w:type="spellStart"/>
      <w:r w:rsidRPr="006070DC">
        <w:rPr>
          <w:rFonts w:ascii="Calibri" w:hAnsi="Calibri" w:cs="Calibri"/>
          <w:color w:val="333333"/>
          <w:sz w:val="22"/>
          <w:szCs w:val="22"/>
          <w:shd w:val="clear" w:color="auto" w:fill="FFFFFF"/>
        </w:rPr>
        <w:t>Shaolin</w:t>
      </w:r>
      <w:proofErr w:type="spellEnd"/>
      <w:r w:rsidRPr="006070DC">
        <w:rPr>
          <w:rFonts w:ascii="Calibri" w:hAnsi="Calibri" w:cs="Calibri"/>
          <w:color w:val="333333"/>
          <w:sz w:val="22"/>
          <w:szCs w:val="22"/>
          <w:shd w:val="clear" w:color="auto" w:fill="FFFFFF"/>
        </w:rPr>
        <w:t xml:space="preserve"> le baptisent</w:t>
      </w:r>
      <w:proofErr w:type="gramStart"/>
      <w:r w:rsidRPr="006070DC">
        <w:rPr>
          <w:rFonts w:ascii="Calibri" w:hAnsi="Calibri" w:cs="Calibri"/>
          <w:color w:val="333333"/>
          <w:sz w:val="22"/>
          <w:szCs w:val="22"/>
          <w:shd w:val="clear" w:color="auto" w:fill="FFFFFF"/>
        </w:rPr>
        <w:t xml:space="preserve"> «</w:t>
      </w:r>
      <w:r w:rsidRPr="006070DC">
        <w:rPr>
          <w:rStyle w:val="lev"/>
          <w:rFonts w:ascii="Calibri" w:hAnsi="Calibri" w:cs="Calibri"/>
          <w:color w:val="333333"/>
          <w:sz w:val="22"/>
          <w:szCs w:val="22"/>
          <w:shd w:val="clear" w:color="auto" w:fill="FFFFFF"/>
        </w:rPr>
        <w:t>Vent</w:t>
      </w:r>
      <w:proofErr w:type="gramEnd"/>
      <w:r w:rsidRPr="006070DC">
        <w:rPr>
          <w:rStyle w:val="lev"/>
          <w:rFonts w:ascii="Calibri" w:hAnsi="Calibri" w:cs="Calibri"/>
          <w:color w:val="333333"/>
          <w:sz w:val="22"/>
          <w:szCs w:val="22"/>
          <w:shd w:val="clear" w:color="auto" w:fill="FFFFFF"/>
        </w:rPr>
        <w:t xml:space="preserve"> d’ouest</w:t>
      </w:r>
      <w:r w:rsidRPr="006070DC">
        <w:rPr>
          <w:rFonts w:ascii="Calibri" w:hAnsi="Calibri" w:cs="Calibri"/>
          <w:color w:val="333333"/>
          <w:sz w:val="22"/>
          <w:szCs w:val="22"/>
          <w:shd w:val="clear" w:color="auto" w:fill="FFFFFF"/>
        </w:rPr>
        <w:t xml:space="preserve">», </w:t>
      </w:r>
      <w:proofErr w:type="spellStart"/>
      <w:r w:rsidRPr="006070DC">
        <w:rPr>
          <w:rFonts w:ascii="Calibri" w:hAnsi="Calibri" w:cs="Calibri"/>
          <w:color w:val="333333"/>
          <w:sz w:val="22"/>
          <w:szCs w:val="22"/>
          <w:shd w:val="clear" w:color="auto" w:fill="FFFFFF"/>
        </w:rPr>
        <w:t>Zephyr</w:t>
      </w:r>
      <w:proofErr w:type="spellEnd"/>
      <w:r w:rsidRPr="006070DC">
        <w:rPr>
          <w:rFonts w:ascii="Calibri" w:hAnsi="Calibri" w:cs="Calibri"/>
          <w:color w:val="333333"/>
          <w:sz w:val="22"/>
          <w:szCs w:val="22"/>
          <w:shd w:val="clear" w:color="auto" w:fill="FFFFFF"/>
        </w:rPr>
        <w:t xml:space="preserve"> en grec, à l’âge de 18 ans. Venu pour un stage dans leur école, il surprend ses maîtres et leur fait découvrir le parkour. </w:t>
      </w:r>
      <w:r w:rsidRPr="006070DC">
        <w:rPr>
          <w:rStyle w:val="lev"/>
          <w:rFonts w:ascii="Calibri" w:hAnsi="Calibri" w:cs="Calibri"/>
          <w:color w:val="333333"/>
          <w:sz w:val="22"/>
          <w:szCs w:val="22"/>
          <w:shd w:val="clear" w:color="auto" w:fill="FFFFFF"/>
        </w:rPr>
        <w:t>Seul Français présent sur les podiums internationaux</w:t>
      </w:r>
      <w:r w:rsidRPr="006070DC">
        <w:rPr>
          <w:rFonts w:ascii="Calibri" w:hAnsi="Calibri" w:cs="Calibri"/>
          <w:color w:val="333333"/>
          <w:sz w:val="22"/>
          <w:szCs w:val="22"/>
          <w:shd w:val="clear" w:color="auto" w:fill="FFFFFF"/>
        </w:rPr>
        <w:t xml:space="preserve"> en matière de </w:t>
      </w:r>
      <w:proofErr w:type="spellStart"/>
      <w:r w:rsidRPr="006070DC">
        <w:rPr>
          <w:rFonts w:ascii="Calibri" w:hAnsi="Calibri" w:cs="Calibri"/>
          <w:color w:val="333333"/>
          <w:sz w:val="22"/>
          <w:szCs w:val="22"/>
          <w:shd w:val="clear" w:color="auto" w:fill="FFFFFF"/>
        </w:rPr>
        <w:t>freeruning</w:t>
      </w:r>
      <w:proofErr w:type="spellEnd"/>
      <w:r w:rsidRPr="006070DC">
        <w:rPr>
          <w:rFonts w:ascii="Calibri" w:hAnsi="Calibri" w:cs="Calibri"/>
          <w:color w:val="333333"/>
          <w:sz w:val="22"/>
          <w:szCs w:val="22"/>
          <w:shd w:val="clear" w:color="auto" w:fill="FFFFFF"/>
        </w:rPr>
        <w:t>, il est également le </w:t>
      </w:r>
      <w:r w:rsidRPr="006070DC">
        <w:rPr>
          <w:rStyle w:val="lev"/>
          <w:rFonts w:ascii="Calibri" w:hAnsi="Calibri" w:cs="Calibri"/>
          <w:color w:val="333333"/>
          <w:sz w:val="22"/>
          <w:szCs w:val="22"/>
          <w:shd w:val="clear" w:color="auto" w:fill="FFFFFF"/>
        </w:rPr>
        <w:t>fondateur de la team </w:t>
      </w:r>
      <w:hyperlink r:id="rId18" w:tgtFrame="_blank" w:tooltip="French Freerun Family" w:history="1">
        <w:r w:rsidRPr="006070DC">
          <w:rPr>
            <w:rStyle w:val="Lienhypertexte"/>
            <w:rFonts w:ascii="Calibri" w:hAnsi="Calibri" w:cs="Calibri"/>
            <w:bCs/>
            <w:color w:val="000000"/>
            <w:sz w:val="22"/>
            <w:szCs w:val="22"/>
            <w:u w:val="none"/>
          </w:rPr>
          <w:t xml:space="preserve">French </w:t>
        </w:r>
        <w:proofErr w:type="spellStart"/>
        <w:r w:rsidRPr="006070DC">
          <w:rPr>
            <w:rStyle w:val="Lienhypertexte"/>
            <w:rFonts w:ascii="Calibri" w:hAnsi="Calibri" w:cs="Calibri"/>
            <w:bCs/>
            <w:color w:val="000000"/>
            <w:sz w:val="22"/>
            <w:szCs w:val="22"/>
            <w:u w:val="none"/>
          </w:rPr>
          <w:t>Freerun</w:t>
        </w:r>
        <w:proofErr w:type="spellEnd"/>
        <w:r w:rsidRPr="006070DC">
          <w:rPr>
            <w:rStyle w:val="Lienhypertexte"/>
            <w:rFonts w:ascii="Calibri" w:hAnsi="Calibri" w:cs="Calibri"/>
            <w:bCs/>
            <w:color w:val="000000"/>
            <w:sz w:val="22"/>
            <w:szCs w:val="22"/>
            <w:u w:val="none"/>
          </w:rPr>
          <w:t xml:space="preserve"> Family</w:t>
        </w:r>
      </w:hyperlink>
      <w:r w:rsidRPr="006070DC">
        <w:rPr>
          <w:rFonts w:ascii="Calibri" w:hAnsi="Calibri" w:cs="Calibri"/>
          <w:color w:val="333333"/>
          <w:sz w:val="22"/>
          <w:szCs w:val="22"/>
          <w:shd w:val="clear" w:color="auto" w:fill="FFFFFF"/>
        </w:rPr>
        <w:t> qui ne cesse de relever des défis. Il témoigne de son adolescence :</w:t>
      </w:r>
      <w:proofErr w:type="gramStart"/>
      <w:r w:rsidRPr="006070DC">
        <w:rPr>
          <w:rFonts w:ascii="Calibri" w:hAnsi="Calibri" w:cs="Calibri"/>
          <w:color w:val="333333"/>
          <w:sz w:val="22"/>
          <w:szCs w:val="22"/>
          <w:shd w:val="clear" w:color="auto" w:fill="FFFFFF"/>
        </w:rPr>
        <w:t> «J’étais</w:t>
      </w:r>
      <w:proofErr w:type="gramEnd"/>
      <w:r w:rsidRPr="006070DC">
        <w:rPr>
          <w:rFonts w:ascii="Calibri" w:hAnsi="Calibri" w:cs="Calibri"/>
          <w:color w:val="333333"/>
          <w:sz w:val="22"/>
          <w:szCs w:val="22"/>
          <w:shd w:val="clear" w:color="auto" w:fill="FFFFFF"/>
        </w:rPr>
        <w:t xml:space="preserve"> un gamin gringalet mais bagarreur. Je voulais être un justicier, mais j’ai dérivé et je condamnais </w:t>
      </w:r>
      <w:proofErr w:type="gramStart"/>
      <w:r w:rsidRPr="006070DC">
        <w:rPr>
          <w:rFonts w:ascii="Calibri" w:hAnsi="Calibri" w:cs="Calibri"/>
          <w:color w:val="333333"/>
          <w:sz w:val="22"/>
          <w:szCs w:val="22"/>
          <w:shd w:val="clear" w:color="auto" w:fill="FFFFFF"/>
        </w:rPr>
        <w:t>les autres avant</w:t>
      </w:r>
      <w:proofErr w:type="gramEnd"/>
      <w:r w:rsidRPr="006070DC">
        <w:rPr>
          <w:rFonts w:ascii="Calibri" w:hAnsi="Calibri" w:cs="Calibri"/>
          <w:color w:val="333333"/>
          <w:sz w:val="22"/>
          <w:szCs w:val="22"/>
          <w:shd w:val="clear" w:color="auto" w:fill="FFFFFF"/>
        </w:rPr>
        <w:t xml:space="preserve"> même qu’ils ne fassent quoi ce soit. Le rugby puis les arts martiaux m’ont formé et m’ont appris à respecter l’adversaire</w:t>
      </w:r>
      <w:proofErr w:type="gramStart"/>
      <w:r w:rsidRPr="006070DC">
        <w:rPr>
          <w:rFonts w:ascii="Calibri" w:hAnsi="Calibri" w:cs="Calibri"/>
          <w:color w:val="333333"/>
          <w:sz w:val="22"/>
          <w:szCs w:val="22"/>
          <w:shd w:val="clear" w:color="auto" w:fill="FFFFFF"/>
        </w:rPr>
        <w:t>.»</w:t>
      </w:r>
      <w:proofErr w:type="gramEnd"/>
    </w:p>
    <w:p w:rsidR="0057730C" w:rsidRDefault="0057730C" w:rsidP="002B0125">
      <w:pPr>
        <w:pStyle w:val="NormalWeb"/>
        <w:spacing w:before="28" w:after="28"/>
        <w:rPr>
          <w:rFonts w:ascii="Calibri" w:eastAsia="Times New Roman" w:hAnsi="Calibri" w:cs="Calibri"/>
          <w:kern w:val="0"/>
          <w:sz w:val="22"/>
          <w:szCs w:val="32"/>
          <w:lang w:eastAsia="fr-FR" w:bidi="x-none"/>
        </w:rPr>
      </w:pPr>
    </w:p>
    <w:p w:rsidR="0057730C" w:rsidRPr="0064688E" w:rsidRDefault="0057730C" w:rsidP="002B0125">
      <w:pPr>
        <w:pStyle w:val="NormalWeb"/>
        <w:spacing w:before="28" w:after="28"/>
        <w:rPr>
          <w:rFonts w:ascii="Calibri" w:eastAsia="Times New Roman" w:hAnsi="Calibri" w:cs="Calibri"/>
          <w:kern w:val="0"/>
          <w:sz w:val="22"/>
          <w:szCs w:val="32"/>
          <w:lang w:eastAsia="fr-FR" w:bidi="x-none"/>
        </w:rPr>
      </w:pPr>
    </w:p>
    <w:p w:rsidR="002B0125" w:rsidRPr="0064688E" w:rsidRDefault="002B0125" w:rsidP="002B0125">
      <w:pPr>
        <w:pStyle w:val="NormalWeb"/>
        <w:spacing w:before="28" w:after="28"/>
        <w:rPr>
          <w:rFonts w:ascii="Calibri" w:eastAsia="Times New Roman" w:hAnsi="Calibri" w:cs="Calibri"/>
          <w:kern w:val="0"/>
          <w:sz w:val="22"/>
          <w:szCs w:val="32"/>
          <w:lang w:eastAsia="fr-FR" w:bidi="x-none"/>
        </w:rPr>
      </w:pPr>
    </w:p>
    <w:p w:rsidR="002B0125" w:rsidRDefault="002B0125" w:rsidP="002B0125">
      <w:pPr>
        <w:pStyle w:val="NormalWeb"/>
        <w:spacing w:before="28" w:after="28"/>
        <w:jc w:val="right"/>
        <w:rPr>
          <w:rFonts w:ascii="Calibri" w:eastAsia="Times New Roman" w:hAnsi="Calibri" w:cs="Calibri"/>
          <w:kern w:val="0"/>
          <w:sz w:val="22"/>
          <w:szCs w:val="32"/>
          <w:lang w:eastAsia="fr-FR" w:bidi="x-none"/>
        </w:rPr>
      </w:pPr>
    </w:p>
    <w:p w:rsidR="0005773C" w:rsidRPr="0064688E" w:rsidRDefault="0005773C" w:rsidP="002B0125">
      <w:pPr>
        <w:pStyle w:val="NormalWeb"/>
        <w:spacing w:before="28" w:after="28"/>
        <w:jc w:val="right"/>
        <w:rPr>
          <w:rFonts w:ascii="Calibri" w:eastAsia="Times New Roman" w:hAnsi="Calibri" w:cs="Calibri"/>
          <w:kern w:val="0"/>
          <w:sz w:val="22"/>
          <w:szCs w:val="32"/>
          <w:lang w:eastAsia="fr-FR" w:bidi="x-none"/>
        </w:rPr>
      </w:pPr>
    </w:p>
    <w:p w:rsidR="002B0125" w:rsidRPr="0064688E" w:rsidRDefault="002B0125" w:rsidP="002B0125">
      <w:pPr>
        <w:pStyle w:val="NormalWeb"/>
        <w:spacing w:before="28" w:after="28"/>
        <w:jc w:val="right"/>
        <w:rPr>
          <w:rFonts w:ascii="Calibri" w:eastAsia="Times New Roman" w:hAnsi="Calibri" w:cs="Calibri"/>
          <w:kern w:val="0"/>
          <w:sz w:val="22"/>
          <w:szCs w:val="32"/>
          <w:lang w:eastAsia="fr-FR" w:bidi="x-none"/>
        </w:rPr>
      </w:pPr>
    </w:p>
    <w:p w:rsidR="002B0125" w:rsidRPr="006F0487" w:rsidRDefault="002B0125" w:rsidP="002B0125">
      <w:pPr>
        <w:pStyle w:val="NormalWeb"/>
        <w:spacing w:before="28" w:after="28"/>
        <w:jc w:val="right"/>
        <w:rPr>
          <w:rFonts w:ascii="Calibri" w:eastAsia="Times New Roman" w:hAnsi="Calibri" w:cs="Calibri"/>
          <w:b/>
          <w:color w:val="1F3864"/>
          <w:kern w:val="0"/>
          <w:sz w:val="28"/>
          <w:szCs w:val="32"/>
          <w:lang w:eastAsia="fr-FR" w:bidi="x-none"/>
        </w:rPr>
      </w:pPr>
      <w:r w:rsidRPr="006F0487">
        <w:rPr>
          <w:rFonts w:ascii="Calibri" w:eastAsia="Times New Roman" w:hAnsi="Calibri" w:cs="Calibri"/>
          <w:b/>
          <w:color w:val="1F3864"/>
          <w:kern w:val="0"/>
          <w:sz w:val="28"/>
          <w:szCs w:val="32"/>
          <w:lang w:eastAsia="fr-FR" w:bidi="x-none"/>
        </w:rPr>
        <w:lastRenderedPageBreak/>
        <w:t>Tito Gonzalez</w:t>
      </w:r>
      <w:r w:rsidR="0005773C" w:rsidRPr="006F0487">
        <w:rPr>
          <w:rFonts w:ascii="Calibri" w:eastAsia="Times New Roman" w:hAnsi="Calibri" w:cs="Calibri"/>
          <w:b/>
          <w:color w:val="1F3864"/>
          <w:kern w:val="0"/>
          <w:sz w:val="28"/>
          <w:szCs w:val="32"/>
          <w:lang w:eastAsia="fr-FR" w:bidi="x-none"/>
        </w:rPr>
        <w:t>-Garcia</w:t>
      </w:r>
    </w:p>
    <w:p w:rsidR="002B0125" w:rsidRPr="0064688E" w:rsidRDefault="002B0125" w:rsidP="002B0125">
      <w:pPr>
        <w:pStyle w:val="NormalWeb"/>
        <w:spacing w:before="28" w:after="28"/>
        <w:jc w:val="right"/>
        <w:rPr>
          <w:rFonts w:ascii="Calibri" w:eastAsia="Times New Roman" w:hAnsi="Calibri" w:cs="Calibri"/>
          <w:kern w:val="0"/>
          <w:sz w:val="22"/>
          <w:szCs w:val="32"/>
          <w:lang w:eastAsia="fr-FR" w:bidi="x-none"/>
        </w:rPr>
      </w:pPr>
      <w:r w:rsidRPr="0064688E">
        <w:rPr>
          <w:rFonts w:ascii="Calibri" w:eastAsia="Times New Roman" w:hAnsi="Calibri" w:cs="Calibri"/>
          <w:kern w:val="0"/>
          <w:sz w:val="22"/>
          <w:szCs w:val="32"/>
          <w:lang w:eastAsia="fr-FR" w:bidi="x-none"/>
        </w:rPr>
        <w:t>Vidéaste</w:t>
      </w:r>
    </w:p>
    <w:p w:rsidR="002B0125" w:rsidRPr="0064688E" w:rsidRDefault="002B0125" w:rsidP="002B0125">
      <w:pPr>
        <w:pStyle w:val="NormalWeb"/>
        <w:spacing w:before="28" w:after="28"/>
        <w:rPr>
          <w:rFonts w:ascii="Calibri" w:eastAsia="Times New Roman" w:hAnsi="Calibri" w:cs="Calibri"/>
          <w:kern w:val="0"/>
          <w:sz w:val="22"/>
          <w:szCs w:val="32"/>
          <w:lang w:eastAsia="fr-FR" w:bidi="x-none"/>
        </w:rPr>
      </w:pPr>
    </w:p>
    <w:p w:rsidR="002B0125" w:rsidRPr="0064688E" w:rsidRDefault="002B0125" w:rsidP="002B0125">
      <w:pPr>
        <w:pStyle w:val="NormalWeb"/>
        <w:spacing w:before="28" w:after="28"/>
        <w:jc w:val="both"/>
        <w:rPr>
          <w:rFonts w:ascii="Calibri" w:eastAsia="Times New Roman" w:hAnsi="Calibri" w:cs="Calibri"/>
          <w:kern w:val="0"/>
          <w:sz w:val="22"/>
          <w:szCs w:val="32"/>
          <w:lang w:eastAsia="fr-FR" w:bidi="x-none"/>
        </w:rPr>
      </w:pPr>
      <w:r w:rsidRPr="0064688E">
        <w:rPr>
          <w:rFonts w:ascii="Calibri" w:eastAsia="Times New Roman" w:hAnsi="Calibri" w:cs="Calibri"/>
          <w:kern w:val="0"/>
          <w:sz w:val="22"/>
          <w:szCs w:val="32"/>
          <w:lang w:eastAsia="fr-FR" w:bidi="x-none"/>
        </w:rPr>
        <w:t xml:space="preserve">Réalisateur, vidéaste et photographe Tito Gonzalez Garcia nait en France en 1977 dans le contexte historique de la dictature chilienne. Il fait des études de philosophie à Valparaiso et à la Sorbonne avant de se concentrer dans les heures plastiques. Ses œuvres </w:t>
      </w:r>
      <w:proofErr w:type="gramStart"/>
      <w:r w:rsidRPr="0064688E">
        <w:rPr>
          <w:rFonts w:ascii="Calibri" w:eastAsia="Times New Roman" w:hAnsi="Calibri" w:cs="Calibri"/>
          <w:kern w:val="0"/>
          <w:sz w:val="22"/>
          <w:szCs w:val="32"/>
          <w:lang w:eastAsia="fr-FR" w:bidi="x-none"/>
        </w:rPr>
        <w:t>d’art  vidéo</w:t>
      </w:r>
      <w:proofErr w:type="gramEnd"/>
      <w:r w:rsidRPr="0064688E">
        <w:rPr>
          <w:rFonts w:ascii="Calibri" w:eastAsia="Times New Roman" w:hAnsi="Calibri" w:cs="Calibri"/>
          <w:kern w:val="0"/>
          <w:sz w:val="22"/>
          <w:szCs w:val="32"/>
          <w:lang w:eastAsia="fr-FR" w:bidi="x-none"/>
        </w:rPr>
        <w:t xml:space="preserve"> ont souvent été créés pour le spectacle vivant, notamment avec la Cie l’envers du décor (Eugène </w:t>
      </w:r>
      <w:proofErr w:type="spellStart"/>
      <w:r w:rsidRPr="0064688E">
        <w:rPr>
          <w:rFonts w:ascii="Calibri" w:eastAsia="Times New Roman" w:hAnsi="Calibri" w:cs="Calibri"/>
          <w:kern w:val="0"/>
          <w:sz w:val="22"/>
          <w:szCs w:val="32"/>
          <w:lang w:eastAsia="fr-FR" w:bidi="x-none"/>
        </w:rPr>
        <w:t>Durif</w:t>
      </w:r>
      <w:proofErr w:type="spellEnd"/>
      <w:r w:rsidRPr="0064688E">
        <w:rPr>
          <w:rFonts w:ascii="Calibri" w:eastAsia="Times New Roman" w:hAnsi="Calibri" w:cs="Calibri"/>
          <w:kern w:val="0"/>
          <w:sz w:val="22"/>
          <w:szCs w:val="32"/>
          <w:lang w:eastAsia="fr-FR" w:bidi="x-none"/>
        </w:rPr>
        <w:t xml:space="preserve"> – Karelle </w:t>
      </w:r>
      <w:proofErr w:type="spellStart"/>
      <w:r w:rsidRPr="0064688E">
        <w:rPr>
          <w:rFonts w:ascii="Calibri" w:eastAsia="Times New Roman" w:hAnsi="Calibri" w:cs="Calibri"/>
          <w:kern w:val="0"/>
          <w:sz w:val="22"/>
          <w:szCs w:val="32"/>
          <w:lang w:eastAsia="fr-FR" w:bidi="x-none"/>
        </w:rPr>
        <w:t>Prugnaud</w:t>
      </w:r>
      <w:proofErr w:type="spellEnd"/>
      <w:r w:rsidRPr="0064688E">
        <w:rPr>
          <w:rFonts w:ascii="Calibri" w:eastAsia="Times New Roman" w:hAnsi="Calibri" w:cs="Calibri"/>
          <w:kern w:val="0"/>
          <w:sz w:val="22"/>
          <w:szCs w:val="32"/>
          <w:lang w:eastAsia="fr-FR" w:bidi="x-none"/>
        </w:rPr>
        <w:t xml:space="preserve">) depuis 2006 : “A même la peau”, “La nuit des feux”, “Héroïne”.... Depuis 2010, il est coproduit et dirige trois longs-métrages : une fiction, un documentaire et un film d’art vidéo. En janvier 2016 “Los Soles </w:t>
      </w:r>
      <w:proofErr w:type="spellStart"/>
      <w:r w:rsidRPr="0064688E">
        <w:rPr>
          <w:rFonts w:ascii="Calibri" w:eastAsia="Times New Roman" w:hAnsi="Calibri" w:cs="Calibri"/>
          <w:kern w:val="0"/>
          <w:sz w:val="22"/>
          <w:szCs w:val="32"/>
          <w:lang w:eastAsia="fr-FR" w:bidi="x-none"/>
        </w:rPr>
        <w:t>Vagabundos</w:t>
      </w:r>
      <w:proofErr w:type="spellEnd"/>
      <w:r w:rsidRPr="0064688E">
        <w:rPr>
          <w:rFonts w:ascii="Calibri" w:eastAsia="Times New Roman" w:hAnsi="Calibri" w:cs="Calibri"/>
          <w:kern w:val="0"/>
          <w:sz w:val="22"/>
          <w:szCs w:val="32"/>
          <w:lang w:eastAsia="fr-FR" w:bidi="x-none"/>
        </w:rPr>
        <w:t xml:space="preserve">” est projeté à la cinémathèque du Chili, tandis que le </w:t>
      </w:r>
      <w:proofErr w:type="spellStart"/>
      <w:r w:rsidRPr="0064688E">
        <w:rPr>
          <w:rFonts w:ascii="Calibri" w:eastAsia="Times New Roman" w:hAnsi="Calibri" w:cs="Calibri"/>
          <w:kern w:val="0"/>
          <w:sz w:val="22"/>
          <w:szCs w:val="32"/>
          <w:lang w:eastAsia="fr-FR" w:bidi="x-none"/>
        </w:rPr>
        <w:t>documentaire“The</w:t>
      </w:r>
      <w:proofErr w:type="spellEnd"/>
      <w:r w:rsidRPr="0064688E">
        <w:rPr>
          <w:rFonts w:ascii="Calibri" w:eastAsia="Times New Roman" w:hAnsi="Calibri" w:cs="Calibri"/>
          <w:kern w:val="0"/>
          <w:sz w:val="22"/>
          <w:szCs w:val="32"/>
          <w:lang w:eastAsia="fr-FR" w:bidi="x-none"/>
        </w:rPr>
        <w:t xml:space="preserve"> </w:t>
      </w:r>
      <w:proofErr w:type="spellStart"/>
      <w:r w:rsidRPr="0064688E">
        <w:rPr>
          <w:rFonts w:ascii="Calibri" w:eastAsia="Times New Roman" w:hAnsi="Calibri" w:cs="Calibri"/>
          <w:kern w:val="0"/>
          <w:sz w:val="22"/>
          <w:szCs w:val="32"/>
          <w:lang w:eastAsia="fr-FR" w:bidi="x-none"/>
        </w:rPr>
        <w:t>desert</w:t>
      </w:r>
      <w:proofErr w:type="spellEnd"/>
      <w:r w:rsidRPr="0064688E">
        <w:rPr>
          <w:rFonts w:ascii="Calibri" w:eastAsia="Times New Roman" w:hAnsi="Calibri" w:cs="Calibri"/>
          <w:kern w:val="0"/>
          <w:sz w:val="22"/>
          <w:szCs w:val="32"/>
          <w:lang w:eastAsia="fr-FR" w:bidi="x-none"/>
        </w:rPr>
        <w:t xml:space="preserve"> of the </w:t>
      </w:r>
      <w:proofErr w:type="spellStart"/>
      <w:r w:rsidRPr="0064688E">
        <w:rPr>
          <w:rFonts w:ascii="Calibri" w:eastAsia="Times New Roman" w:hAnsi="Calibri" w:cs="Calibri"/>
          <w:kern w:val="0"/>
          <w:sz w:val="22"/>
          <w:szCs w:val="32"/>
          <w:lang w:eastAsia="fr-FR" w:bidi="x-none"/>
        </w:rPr>
        <w:t>desert</w:t>
      </w:r>
      <w:proofErr w:type="spellEnd"/>
      <w:r w:rsidRPr="0064688E">
        <w:rPr>
          <w:rFonts w:ascii="Calibri" w:eastAsia="Times New Roman" w:hAnsi="Calibri" w:cs="Calibri"/>
          <w:kern w:val="0"/>
          <w:sz w:val="22"/>
          <w:szCs w:val="32"/>
          <w:lang w:eastAsia="fr-FR" w:bidi="x-none"/>
        </w:rPr>
        <w:t xml:space="preserve">”, est sélectionné au festival de Sao Paulo E </w:t>
      </w:r>
      <w:proofErr w:type="spellStart"/>
      <w:r w:rsidRPr="0064688E">
        <w:rPr>
          <w:rFonts w:ascii="Calibri" w:eastAsia="Times New Roman" w:hAnsi="Calibri" w:cs="Calibri"/>
          <w:kern w:val="0"/>
          <w:sz w:val="22"/>
          <w:szCs w:val="32"/>
          <w:lang w:eastAsia="fr-FR" w:bidi="x-none"/>
        </w:rPr>
        <w:t>Todo</w:t>
      </w:r>
      <w:proofErr w:type="spellEnd"/>
      <w:r w:rsidRPr="0064688E">
        <w:rPr>
          <w:rFonts w:ascii="Calibri" w:eastAsia="Times New Roman" w:hAnsi="Calibri" w:cs="Calibri"/>
          <w:kern w:val="0"/>
          <w:sz w:val="22"/>
          <w:szCs w:val="32"/>
          <w:lang w:eastAsia="fr-FR" w:bidi="x-none"/>
        </w:rPr>
        <w:t xml:space="preserve"> </w:t>
      </w:r>
      <w:proofErr w:type="spellStart"/>
      <w:r w:rsidRPr="0064688E">
        <w:rPr>
          <w:rFonts w:ascii="Calibri" w:eastAsia="Times New Roman" w:hAnsi="Calibri" w:cs="Calibri"/>
          <w:kern w:val="0"/>
          <w:sz w:val="22"/>
          <w:szCs w:val="32"/>
          <w:lang w:eastAsia="fr-FR" w:bidi="x-none"/>
        </w:rPr>
        <w:t>Verdade</w:t>
      </w:r>
      <w:proofErr w:type="spellEnd"/>
      <w:r w:rsidRPr="0064688E">
        <w:rPr>
          <w:rFonts w:ascii="Calibri" w:eastAsia="Times New Roman" w:hAnsi="Calibri" w:cs="Calibri"/>
          <w:kern w:val="0"/>
          <w:sz w:val="22"/>
          <w:szCs w:val="32"/>
          <w:lang w:eastAsia="fr-FR" w:bidi="x-none"/>
        </w:rPr>
        <w:t xml:space="preserve"> en mars 2016. Être rêvé un ciné poème, sera projeté au palais de Tokyo et au 104 (</w:t>
      </w:r>
      <w:proofErr w:type="spellStart"/>
      <w:r w:rsidRPr="0064688E">
        <w:rPr>
          <w:rFonts w:ascii="Calibri" w:eastAsia="Times New Roman" w:hAnsi="Calibri" w:cs="Calibri"/>
          <w:kern w:val="0"/>
          <w:sz w:val="22"/>
          <w:szCs w:val="32"/>
          <w:lang w:eastAsia="fr-FR" w:bidi="x-none"/>
        </w:rPr>
        <w:t>Centquatre</w:t>
      </w:r>
      <w:proofErr w:type="spellEnd"/>
      <w:r w:rsidRPr="0064688E">
        <w:rPr>
          <w:rFonts w:ascii="Calibri" w:eastAsia="Times New Roman" w:hAnsi="Calibri" w:cs="Calibri"/>
          <w:kern w:val="0"/>
          <w:sz w:val="22"/>
          <w:szCs w:val="32"/>
          <w:lang w:eastAsia="fr-FR" w:bidi="x-none"/>
        </w:rPr>
        <w:t xml:space="preserve">) avant d’être intégré au fond audiovisuel </w:t>
      </w:r>
      <w:proofErr w:type="spellStart"/>
      <w:r w:rsidRPr="0064688E">
        <w:rPr>
          <w:rFonts w:ascii="Calibri" w:eastAsia="Times New Roman" w:hAnsi="Calibri" w:cs="Calibri"/>
          <w:kern w:val="0"/>
          <w:sz w:val="22"/>
          <w:szCs w:val="32"/>
          <w:lang w:eastAsia="fr-FR" w:bidi="x-none"/>
        </w:rPr>
        <w:t>Cineteca</w:t>
      </w:r>
      <w:proofErr w:type="spellEnd"/>
      <w:r w:rsidRPr="0064688E">
        <w:rPr>
          <w:rFonts w:ascii="Calibri" w:eastAsia="Times New Roman" w:hAnsi="Calibri" w:cs="Calibri"/>
          <w:kern w:val="0"/>
          <w:sz w:val="22"/>
          <w:szCs w:val="32"/>
          <w:lang w:eastAsia="fr-FR" w:bidi="x-none"/>
        </w:rPr>
        <w:t xml:space="preserve"> </w:t>
      </w:r>
      <w:proofErr w:type="spellStart"/>
      <w:r w:rsidRPr="0064688E">
        <w:rPr>
          <w:rFonts w:ascii="Calibri" w:eastAsia="Times New Roman" w:hAnsi="Calibri" w:cs="Calibri"/>
          <w:kern w:val="0"/>
          <w:sz w:val="22"/>
          <w:szCs w:val="32"/>
          <w:lang w:eastAsia="fr-FR" w:bidi="x-none"/>
        </w:rPr>
        <w:t>Nacional</w:t>
      </w:r>
      <w:proofErr w:type="spellEnd"/>
      <w:r w:rsidRPr="0064688E">
        <w:rPr>
          <w:rFonts w:ascii="Calibri" w:eastAsia="Times New Roman" w:hAnsi="Calibri" w:cs="Calibri"/>
          <w:kern w:val="0"/>
          <w:sz w:val="22"/>
          <w:szCs w:val="32"/>
          <w:lang w:eastAsia="fr-FR" w:bidi="x-none"/>
        </w:rPr>
        <w:t xml:space="preserve"> de Chile. Il co-fonde en 2013 </w:t>
      </w:r>
      <w:proofErr w:type="spellStart"/>
      <w:r w:rsidRPr="0064688E">
        <w:rPr>
          <w:rFonts w:ascii="Calibri" w:eastAsia="Times New Roman" w:hAnsi="Calibri" w:cs="Calibri"/>
          <w:kern w:val="0"/>
          <w:sz w:val="22"/>
          <w:szCs w:val="32"/>
          <w:lang w:eastAsia="fr-FR" w:bidi="x-none"/>
        </w:rPr>
        <w:t>Ritual</w:t>
      </w:r>
      <w:proofErr w:type="spellEnd"/>
      <w:r w:rsidRPr="0064688E">
        <w:rPr>
          <w:rFonts w:ascii="Calibri" w:eastAsia="Times New Roman" w:hAnsi="Calibri" w:cs="Calibri"/>
          <w:kern w:val="0"/>
          <w:sz w:val="22"/>
          <w:szCs w:val="32"/>
          <w:lang w:eastAsia="fr-FR" w:bidi="x-none"/>
        </w:rPr>
        <w:t xml:space="preserve"> </w:t>
      </w:r>
      <w:proofErr w:type="spellStart"/>
      <w:r w:rsidRPr="0064688E">
        <w:rPr>
          <w:rFonts w:ascii="Calibri" w:eastAsia="Times New Roman" w:hAnsi="Calibri" w:cs="Calibri"/>
          <w:kern w:val="0"/>
          <w:sz w:val="22"/>
          <w:szCs w:val="32"/>
          <w:lang w:eastAsia="fr-FR" w:bidi="x-none"/>
        </w:rPr>
        <w:t>Inhabitual</w:t>
      </w:r>
      <w:proofErr w:type="spellEnd"/>
      <w:r w:rsidRPr="0064688E">
        <w:rPr>
          <w:rFonts w:ascii="Calibri" w:eastAsia="Times New Roman" w:hAnsi="Calibri" w:cs="Calibri"/>
          <w:kern w:val="0"/>
          <w:sz w:val="22"/>
          <w:szCs w:val="32"/>
          <w:lang w:eastAsia="fr-FR" w:bidi="x-none"/>
        </w:rPr>
        <w:t xml:space="preserve"> un collectif d’art intégré par deux artistes chiliens avec Florencia </w:t>
      </w:r>
      <w:proofErr w:type="spellStart"/>
      <w:r w:rsidRPr="0064688E">
        <w:rPr>
          <w:rFonts w:ascii="Calibri" w:eastAsia="Times New Roman" w:hAnsi="Calibri" w:cs="Calibri"/>
          <w:kern w:val="0"/>
          <w:sz w:val="22"/>
          <w:szCs w:val="32"/>
          <w:lang w:eastAsia="fr-FR" w:bidi="x-none"/>
        </w:rPr>
        <w:t>Grisanti</w:t>
      </w:r>
      <w:proofErr w:type="spellEnd"/>
      <w:r w:rsidRPr="0064688E">
        <w:rPr>
          <w:rFonts w:ascii="Calibri" w:eastAsia="Times New Roman" w:hAnsi="Calibri" w:cs="Calibri"/>
          <w:kern w:val="0"/>
          <w:sz w:val="22"/>
          <w:szCs w:val="32"/>
          <w:lang w:eastAsia="fr-FR" w:bidi="x-none"/>
        </w:rPr>
        <w:t xml:space="preserve"> (taxidermiste au MNHN). </w:t>
      </w:r>
      <w:proofErr w:type="gramStart"/>
      <w:r w:rsidRPr="0064688E">
        <w:rPr>
          <w:rFonts w:ascii="Calibri" w:eastAsia="Times New Roman" w:hAnsi="Calibri" w:cs="Calibri"/>
          <w:kern w:val="0"/>
          <w:sz w:val="22"/>
          <w:szCs w:val="32"/>
          <w:lang w:eastAsia="fr-FR" w:bidi="x-none"/>
        </w:rPr>
        <w:t>ils</w:t>
      </w:r>
      <w:proofErr w:type="gramEnd"/>
      <w:r w:rsidRPr="0064688E">
        <w:rPr>
          <w:rFonts w:ascii="Calibri" w:eastAsia="Times New Roman" w:hAnsi="Calibri" w:cs="Calibri"/>
          <w:kern w:val="0"/>
          <w:sz w:val="22"/>
          <w:szCs w:val="32"/>
          <w:lang w:eastAsia="fr-FR" w:bidi="x-none"/>
        </w:rPr>
        <w:t xml:space="preserve"> réalisent différents projets qui unissent art et science dans des institutions comme le Museum Nationale d’Histoire Naturelle de Paris, Le palais de Tokyo, le 104 (</w:t>
      </w:r>
      <w:proofErr w:type="spellStart"/>
      <w:r w:rsidRPr="0064688E">
        <w:rPr>
          <w:rFonts w:ascii="Calibri" w:eastAsia="Times New Roman" w:hAnsi="Calibri" w:cs="Calibri"/>
          <w:kern w:val="0"/>
          <w:sz w:val="22"/>
          <w:szCs w:val="32"/>
          <w:lang w:eastAsia="fr-FR" w:bidi="x-none"/>
        </w:rPr>
        <w:t>Centquatre</w:t>
      </w:r>
      <w:proofErr w:type="spellEnd"/>
      <w:r w:rsidRPr="0064688E">
        <w:rPr>
          <w:rFonts w:ascii="Calibri" w:eastAsia="Times New Roman" w:hAnsi="Calibri" w:cs="Calibri"/>
          <w:kern w:val="0"/>
          <w:sz w:val="22"/>
          <w:szCs w:val="32"/>
          <w:lang w:eastAsia="fr-FR" w:bidi="x-none"/>
        </w:rPr>
        <w:t xml:space="preserve">) et la Cité internationale des arts de Paris. Leurs œuvres vidéo et leurs installations sont une réflexion sur la place des rituels dans le monde moderne, et s’intéressent aussi à comment les pratiques rituelles unissent ou séparent l’homme de l’animal. Dans leur travail est toujours présente la notion de contradiction, </w:t>
      </w:r>
      <w:proofErr w:type="gramStart"/>
      <w:r w:rsidRPr="0064688E">
        <w:rPr>
          <w:rFonts w:ascii="Calibri" w:eastAsia="Times New Roman" w:hAnsi="Calibri" w:cs="Calibri"/>
          <w:kern w:val="0"/>
          <w:sz w:val="22"/>
          <w:szCs w:val="32"/>
          <w:lang w:eastAsia="fr-FR" w:bidi="x-none"/>
        </w:rPr>
        <w:t>principalement:</w:t>
      </w:r>
      <w:proofErr w:type="gramEnd"/>
      <w:r w:rsidRPr="0064688E">
        <w:rPr>
          <w:rFonts w:ascii="Calibri" w:eastAsia="Times New Roman" w:hAnsi="Calibri" w:cs="Calibri"/>
          <w:kern w:val="0"/>
          <w:sz w:val="22"/>
          <w:szCs w:val="32"/>
          <w:lang w:eastAsia="fr-FR" w:bidi="x-none"/>
        </w:rPr>
        <w:t xml:space="preserve"> vie et mort, culture et nature. Entre janvier et </w:t>
      </w:r>
      <w:proofErr w:type="spellStart"/>
      <w:r w:rsidRPr="0064688E">
        <w:rPr>
          <w:rFonts w:ascii="Calibri" w:eastAsia="Times New Roman" w:hAnsi="Calibri" w:cs="Calibri"/>
          <w:kern w:val="0"/>
          <w:sz w:val="22"/>
          <w:szCs w:val="32"/>
          <w:lang w:eastAsia="fr-FR" w:bidi="x-none"/>
        </w:rPr>
        <w:t>abril</w:t>
      </w:r>
      <w:proofErr w:type="spellEnd"/>
      <w:r w:rsidRPr="0064688E">
        <w:rPr>
          <w:rFonts w:ascii="Calibri" w:eastAsia="Times New Roman" w:hAnsi="Calibri" w:cs="Calibri"/>
          <w:kern w:val="0"/>
          <w:sz w:val="22"/>
          <w:szCs w:val="32"/>
          <w:lang w:eastAsia="fr-FR" w:bidi="x-none"/>
        </w:rPr>
        <w:t xml:space="preserve"> 2017 ils exposent au Musée de l’Homme avec le premier projet Art et Science du musée, qui </w:t>
      </w:r>
      <w:proofErr w:type="spellStart"/>
      <w:r w:rsidRPr="0064688E">
        <w:rPr>
          <w:rFonts w:ascii="Calibri" w:eastAsia="Times New Roman" w:hAnsi="Calibri" w:cs="Calibri"/>
          <w:kern w:val="0"/>
          <w:sz w:val="22"/>
          <w:szCs w:val="32"/>
          <w:lang w:eastAsia="fr-FR" w:bidi="x-none"/>
        </w:rPr>
        <w:t>aboutie</w:t>
      </w:r>
      <w:proofErr w:type="spellEnd"/>
      <w:r w:rsidRPr="0064688E">
        <w:rPr>
          <w:rFonts w:ascii="Calibri" w:eastAsia="Times New Roman" w:hAnsi="Calibri" w:cs="Calibri"/>
          <w:kern w:val="0"/>
          <w:sz w:val="22"/>
          <w:szCs w:val="32"/>
          <w:lang w:eastAsia="fr-FR" w:bidi="x-none"/>
        </w:rPr>
        <w:t xml:space="preserve"> en une exposition </w:t>
      </w:r>
      <w:proofErr w:type="spellStart"/>
      <w:r w:rsidRPr="0064688E">
        <w:rPr>
          <w:rFonts w:ascii="Calibri" w:eastAsia="Times New Roman" w:hAnsi="Calibri" w:cs="Calibri"/>
          <w:kern w:val="0"/>
          <w:sz w:val="22"/>
          <w:szCs w:val="32"/>
          <w:lang w:eastAsia="fr-FR" w:bidi="x-none"/>
        </w:rPr>
        <w:t>comune</w:t>
      </w:r>
      <w:proofErr w:type="spellEnd"/>
      <w:r w:rsidRPr="0064688E">
        <w:rPr>
          <w:rFonts w:ascii="Calibri" w:eastAsia="Times New Roman" w:hAnsi="Calibri" w:cs="Calibri"/>
          <w:kern w:val="0"/>
          <w:sz w:val="22"/>
          <w:szCs w:val="32"/>
          <w:lang w:eastAsia="fr-FR" w:bidi="x-none"/>
        </w:rPr>
        <w:t xml:space="preserve"> avec des chercheurs du CNRS : “</w:t>
      </w:r>
      <w:proofErr w:type="spellStart"/>
      <w:r w:rsidRPr="0064688E">
        <w:rPr>
          <w:rFonts w:ascii="Calibri" w:eastAsia="Times New Roman" w:hAnsi="Calibri" w:cs="Calibri"/>
          <w:kern w:val="0"/>
          <w:sz w:val="22"/>
          <w:szCs w:val="32"/>
          <w:lang w:eastAsia="fr-FR" w:bidi="x-none"/>
        </w:rPr>
        <w:t>Maupche</w:t>
      </w:r>
      <w:proofErr w:type="spellEnd"/>
      <w:r w:rsidRPr="0064688E">
        <w:rPr>
          <w:rFonts w:ascii="Calibri" w:eastAsia="Times New Roman" w:hAnsi="Calibri" w:cs="Calibri"/>
          <w:kern w:val="0"/>
          <w:sz w:val="22"/>
          <w:szCs w:val="32"/>
          <w:lang w:eastAsia="fr-FR" w:bidi="x-none"/>
        </w:rPr>
        <w:t xml:space="preserve">, voyage en terre </w:t>
      </w:r>
      <w:proofErr w:type="spellStart"/>
      <w:r w:rsidRPr="0064688E">
        <w:rPr>
          <w:rFonts w:ascii="Calibri" w:eastAsia="Times New Roman" w:hAnsi="Calibri" w:cs="Calibri"/>
          <w:kern w:val="0"/>
          <w:sz w:val="22"/>
          <w:szCs w:val="32"/>
          <w:lang w:eastAsia="fr-FR" w:bidi="x-none"/>
        </w:rPr>
        <w:t>Lafkenche</w:t>
      </w:r>
      <w:proofErr w:type="spellEnd"/>
      <w:r w:rsidRPr="0064688E">
        <w:rPr>
          <w:rFonts w:ascii="Calibri" w:eastAsia="Times New Roman" w:hAnsi="Calibri" w:cs="Calibri"/>
          <w:kern w:val="0"/>
          <w:sz w:val="22"/>
          <w:szCs w:val="32"/>
          <w:lang w:eastAsia="fr-FR" w:bidi="x-none"/>
        </w:rPr>
        <w:t>”.</w:t>
      </w:r>
    </w:p>
    <w:p w:rsidR="002B0125" w:rsidRPr="0064688E" w:rsidRDefault="002B0125" w:rsidP="002B0125">
      <w:pPr>
        <w:pStyle w:val="NormalWeb"/>
        <w:spacing w:before="28" w:after="28"/>
        <w:jc w:val="right"/>
        <w:rPr>
          <w:rFonts w:ascii="Calibri" w:eastAsia="Times New Roman" w:hAnsi="Calibri" w:cs="Calibri"/>
          <w:b/>
          <w:color w:val="A70044"/>
          <w:sz w:val="22"/>
        </w:rPr>
      </w:pPr>
    </w:p>
    <w:p w:rsidR="002B0125" w:rsidRDefault="002B0125" w:rsidP="002B0125">
      <w:pPr>
        <w:pStyle w:val="NormalWeb"/>
        <w:spacing w:before="28" w:after="28"/>
        <w:jc w:val="right"/>
        <w:rPr>
          <w:rFonts w:ascii="Calibri" w:eastAsia="Times New Roman" w:hAnsi="Calibri" w:cs="Calibri"/>
          <w:b/>
          <w:color w:val="A70044"/>
          <w:sz w:val="22"/>
        </w:rPr>
      </w:pPr>
    </w:p>
    <w:p w:rsidR="002D46DE" w:rsidRDefault="002D46DE" w:rsidP="002B0125">
      <w:pPr>
        <w:pStyle w:val="NormalWeb"/>
        <w:spacing w:before="28" w:after="28"/>
        <w:jc w:val="right"/>
        <w:rPr>
          <w:rFonts w:ascii="Calibri" w:eastAsia="Times New Roman" w:hAnsi="Calibri" w:cs="Calibri"/>
          <w:b/>
          <w:color w:val="A70044"/>
          <w:sz w:val="22"/>
        </w:rPr>
      </w:pPr>
    </w:p>
    <w:p w:rsidR="002D46DE" w:rsidRDefault="002D46DE" w:rsidP="002B0125">
      <w:pPr>
        <w:pStyle w:val="NormalWeb"/>
        <w:spacing w:before="28" w:after="28"/>
        <w:jc w:val="right"/>
        <w:rPr>
          <w:rFonts w:ascii="Calibri" w:eastAsia="Times New Roman" w:hAnsi="Calibri" w:cs="Calibri"/>
          <w:b/>
          <w:color w:val="A70044"/>
          <w:sz w:val="22"/>
        </w:rPr>
      </w:pPr>
    </w:p>
    <w:p w:rsidR="002D46DE" w:rsidRDefault="002D46DE" w:rsidP="002B0125">
      <w:pPr>
        <w:pStyle w:val="NormalWeb"/>
        <w:spacing w:before="28" w:after="28"/>
        <w:jc w:val="right"/>
        <w:rPr>
          <w:rFonts w:ascii="Calibri" w:eastAsia="Times New Roman" w:hAnsi="Calibri" w:cs="Calibri"/>
          <w:b/>
          <w:color w:val="A70044"/>
          <w:sz w:val="22"/>
        </w:rPr>
      </w:pPr>
    </w:p>
    <w:p w:rsidR="002D46DE" w:rsidRDefault="002D46DE" w:rsidP="002B0125">
      <w:pPr>
        <w:pStyle w:val="NormalWeb"/>
        <w:spacing w:before="28" w:after="28"/>
        <w:jc w:val="right"/>
        <w:rPr>
          <w:rFonts w:ascii="Calibri" w:eastAsia="Times New Roman" w:hAnsi="Calibri" w:cs="Calibri"/>
          <w:b/>
          <w:color w:val="A70044"/>
          <w:sz w:val="22"/>
        </w:rPr>
      </w:pPr>
    </w:p>
    <w:p w:rsidR="002D46DE" w:rsidRDefault="002D46DE" w:rsidP="002B0125">
      <w:pPr>
        <w:pStyle w:val="NormalWeb"/>
        <w:spacing w:before="28" w:after="28"/>
        <w:jc w:val="right"/>
        <w:rPr>
          <w:rFonts w:ascii="Calibri" w:eastAsia="Times New Roman" w:hAnsi="Calibri" w:cs="Calibri"/>
          <w:b/>
          <w:color w:val="A70044"/>
          <w:sz w:val="22"/>
        </w:rPr>
      </w:pPr>
    </w:p>
    <w:p w:rsidR="002D46DE" w:rsidRDefault="002D46DE" w:rsidP="002B0125">
      <w:pPr>
        <w:pStyle w:val="NormalWeb"/>
        <w:spacing w:before="28" w:after="28"/>
        <w:jc w:val="right"/>
        <w:rPr>
          <w:rFonts w:ascii="Calibri" w:eastAsia="Times New Roman" w:hAnsi="Calibri" w:cs="Calibri"/>
          <w:b/>
          <w:color w:val="A70044"/>
          <w:sz w:val="22"/>
        </w:rPr>
      </w:pPr>
    </w:p>
    <w:p w:rsidR="002D46DE" w:rsidRDefault="002D46DE" w:rsidP="002B0125">
      <w:pPr>
        <w:pStyle w:val="NormalWeb"/>
        <w:spacing w:before="28" w:after="28"/>
        <w:jc w:val="right"/>
        <w:rPr>
          <w:rFonts w:ascii="Calibri" w:eastAsia="Times New Roman" w:hAnsi="Calibri" w:cs="Calibri"/>
          <w:b/>
          <w:color w:val="A70044"/>
          <w:sz w:val="22"/>
        </w:rPr>
      </w:pPr>
    </w:p>
    <w:p w:rsidR="002D46DE" w:rsidRDefault="002D46DE" w:rsidP="002B0125">
      <w:pPr>
        <w:pStyle w:val="NormalWeb"/>
        <w:spacing w:before="28" w:after="28"/>
        <w:jc w:val="right"/>
        <w:rPr>
          <w:rFonts w:ascii="Calibri" w:eastAsia="Times New Roman" w:hAnsi="Calibri" w:cs="Calibri"/>
          <w:b/>
          <w:color w:val="A70044"/>
          <w:sz w:val="22"/>
        </w:rPr>
      </w:pPr>
    </w:p>
    <w:p w:rsidR="002D46DE" w:rsidRDefault="002D46DE" w:rsidP="002B0125">
      <w:pPr>
        <w:pStyle w:val="NormalWeb"/>
        <w:spacing w:before="28" w:after="28"/>
        <w:jc w:val="right"/>
        <w:rPr>
          <w:rFonts w:ascii="Calibri" w:eastAsia="Times New Roman" w:hAnsi="Calibri" w:cs="Calibri"/>
          <w:b/>
          <w:color w:val="A70044"/>
          <w:sz w:val="22"/>
        </w:rPr>
      </w:pPr>
    </w:p>
    <w:p w:rsidR="002D46DE" w:rsidRDefault="002D46DE" w:rsidP="002B0125">
      <w:pPr>
        <w:pStyle w:val="NormalWeb"/>
        <w:spacing w:before="28" w:after="28"/>
        <w:jc w:val="right"/>
        <w:rPr>
          <w:rFonts w:ascii="Calibri" w:eastAsia="Times New Roman" w:hAnsi="Calibri" w:cs="Calibri"/>
          <w:b/>
          <w:color w:val="A70044"/>
          <w:sz w:val="22"/>
        </w:rPr>
      </w:pPr>
    </w:p>
    <w:p w:rsidR="002D46DE" w:rsidRDefault="002D46DE" w:rsidP="002B0125">
      <w:pPr>
        <w:pStyle w:val="NormalWeb"/>
        <w:spacing w:before="28" w:after="28"/>
        <w:jc w:val="right"/>
        <w:rPr>
          <w:rFonts w:ascii="Calibri" w:eastAsia="Times New Roman" w:hAnsi="Calibri" w:cs="Calibri"/>
          <w:b/>
          <w:color w:val="A70044"/>
          <w:sz w:val="22"/>
        </w:rPr>
      </w:pPr>
    </w:p>
    <w:p w:rsidR="002D46DE" w:rsidRDefault="002D46DE" w:rsidP="002B0125">
      <w:pPr>
        <w:pStyle w:val="NormalWeb"/>
        <w:spacing w:before="28" w:after="28"/>
        <w:jc w:val="right"/>
        <w:rPr>
          <w:rFonts w:ascii="Calibri" w:eastAsia="Times New Roman" w:hAnsi="Calibri" w:cs="Calibri"/>
          <w:b/>
          <w:color w:val="A70044"/>
          <w:sz w:val="22"/>
        </w:rPr>
      </w:pPr>
    </w:p>
    <w:p w:rsidR="002D46DE" w:rsidRDefault="002D46DE" w:rsidP="002B0125">
      <w:pPr>
        <w:pStyle w:val="NormalWeb"/>
        <w:spacing w:before="28" w:after="28"/>
        <w:jc w:val="right"/>
        <w:rPr>
          <w:rFonts w:ascii="Calibri" w:eastAsia="Times New Roman" w:hAnsi="Calibri" w:cs="Calibri"/>
          <w:b/>
          <w:color w:val="A70044"/>
          <w:sz w:val="22"/>
        </w:rPr>
      </w:pPr>
    </w:p>
    <w:p w:rsidR="002D46DE" w:rsidRDefault="002D46DE" w:rsidP="002B0125">
      <w:pPr>
        <w:pStyle w:val="NormalWeb"/>
        <w:spacing w:before="28" w:after="28"/>
        <w:jc w:val="right"/>
        <w:rPr>
          <w:rFonts w:ascii="Calibri" w:eastAsia="Times New Roman" w:hAnsi="Calibri" w:cs="Calibri"/>
          <w:b/>
          <w:color w:val="A70044"/>
          <w:sz w:val="22"/>
        </w:rPr>
      </w:pPr>
    </w:p>
    <w:p w:rsidR="002D46DE" w:rsidRDefault="002D46DE" w:rsidP="002B0125">
      <w:pPr>
        <w:pStyle w:val="NormalWeb"/>
        <w:spacing w:before="28" w:after="28"/>
        <w:jc w:val="right"/>
        <w:rPr>
          <w:rFonts w:ascii="Calibri" w:eastAsia="Times New Roman" w:hAnsi="Calibri" w:cs="Calibri"/>
          <w:b/>
          <w:color w:val="A70044"/>
          <w:sz w:val="22"/>
        </w:rPr>
      </w:pPr>
    </w:p>
    <w:p w:rsidR="002D46DE" w:rsidRDefault="002D46DE" w:rsidP="002B0125">
      <w:pPr>
        <w:pStyle w:val="NormalWeb"/>
        <w:spacing w:before="28" w:after="28"/>
        <w:jc w:val="right"/>
        <w:rPr>
          <w:rFonts w:ascii="Calibri" w:eastAsia="Times New Roman" w:hAnsi="Calibri" w:cs="Calibri"/>
          <w:b/>
          <w:color w:val="A70044"/>
          <w:sz w:val="22"/>
        </w:rPr>
      </w:pPr>
    </w:p>
    <w:p w:rsidR="002D46DE" w:rsidRDefault="002D46DE" w:rsidP="002B0125">
      <w:pPr>
        <w:pStyle w:val="NormalWeb"/>
        <w:spacing w:before="28" w:after="28"/>
        <w:jc w:val="right"/>
        <w:rPr>
          <w:rFonts w:ascii="Calibri" w:eastAsia="Times New Roman" w:hAnsi="Calibri" w:cs="Calibri"/>
          <w:b/>
          <w:color w:val="A70044"/>
          <w:sz w:val="22"/>
        </w:rPr>
      </w:pPr>
    </w:p>
    <w:p w:rsidR="002D46DE" w:rsidRDefault="002D46DE" w:rsidP="002B0125">
      <w:pPr>
        <w:pStyle w:val="NormalWeb"/>
        <w:spacing w:before="28" w:after="28"/>
        <w:jc w:val="right"/>
        <w:rPr>
          <w:rFonts w:ascii="Calibri" w:eastAsia="Times New Roman" w:hAnsi="Calibri" w:cs="Calibri"/>
          <w:b/>
          <w:color w:val="A70044"/>
          <w:sz w:val="22"/>
        </w:rPr>
      </w:pPr>
    </w:p>
    <w:p w:rsidR="002D46DE" w:rsidRDefault="002D46DE" w:rsidP="002B0125">
      <w:pPr>
        <w:pStyle w:val="NormalWeb"/>
        <w:spacing w:before="28" w:after="28"/>
        <w:jc w:val="right"/>
        <w:rPr>
          <w:rFonts w:ascii="Calibri" w:eastAsia="Times New Roman" w:hAnsi="Calibri" w:cs="Calibri"/>
          <w:b/>
          <w:color w:val="A70044"/>
          <w:sz w:val="22"/>
        </w:rPr>
      </w:pPr>
    </w:p>
    <w:p w:rsidR="002D46DE" w:rsidRDefault="002D46DE" w:rsidP="002B0125">
      <w:pPr>
        <w:pStyle w:val="NormalWeb"/>
        <w:spacing w:before="28" w:after="28"/>
        <w:jc w:val="right"/>
        <w:rPr>
          <w:rFonts w:ascii="Calibri" w:eastAsia="Times New Roman" w:hAnsi="Calibri" w:cs="Calibri"/>
          <w:b/>
          <w:color w:val="A70044"/>
          <w:sz w:val="22"/>
        </w:rPr>
      </w:pPr>
    </w:p>
    <w:p w:rsidR="002D46DE" w:rsidRDefault="002D46DE" w:rsidP="002B0125">
      <w:pPr>
        <w:pStyle w:val="NormalWeb"/>
        <w:spacing w:before="28" w:after="28"/>
        <w:jc w:val="right"/>
        <w:rPr>
          <w:rFonts w:ascii="Calibri" w:eastAsia="Times New Roman" w:hAnsi="Calibri" w:cs="Calibri"/>
          <w:b/>
          <w:color w:val="A70044"/>
          <w:sz w:val="22"/>
        </w:rPr>
      </w:pPr>
    </w:p>
    <w:p w:rsidR="002D46DE" w:rsidRDefault="002D46DE" w:rsidP="002B0125">
      <w:pPr>
        <w:pStyle w:val="NormalWeb"/>
        <w:spacing w:before="28" w:after="28"/>
        <w:jc w:val="right"/>
        <w:rPr>
          <w:rFonts w:ascii="Calibri" w:eastAsia="Times New Roman" w:hAnsi="Calibri" w:cs="Calibri"/>
          <w:b/>
          <w:color w:val="A70044"/>
          <w:sz w:val="22"/>
        </w:rPr>
      </w:pPr>
    </w:p>
    <w:p w:rsidR="002D46DE" w:rsidRDefault="002D46DE" w:rsidP="002B0125">
      <w:pPr>
        <w:pStyle w:val="NormalWeb"/>
        <w:spacing w:before="28" w:after="28"/>
        <w:jc w:val="right"/>
        <w:rPr>
          <w:rFonts w:ascii="Calibri" w:eastAsia="Times New Roman" w:hAnsi="Calibri" w:cs="Calibri"/>
          <w:b/>
          <w:color w:val="A70044"/>
          <w:sz w:val="22"/>
        </w:rPr>
      </w:pPr>
    </w:p>
    <w:p w:rsidR="002D46DE" w:rsidRDefault="002D46DE" w:rsidP="002B0125">
      <w:pPr>
        <w:pStyle w:val="NormalWeb"/>
        <w:spacing w:before="28" w:after="28"/>
        <w:jc w:val="right"/>
        <w:rPr>
          <w:rFonts w:ascii="Calibri" w:eastAsia="Times New Roman" w:hAnsi="Calibri" w:cs="Calibri"/>
          <w:b/>
          <w:color w:val="A70044"/>
          <w:sz w:val="22"/>
        </w:rPr>
      </w:pPr>
    </w:p>
    <w:p w:rsidR="002D46DE" w:rsidRDefault="002D46DE" w:rsidP="002B0125">
      <w:pPr>
        <w:pStyle w:val="NormalWeb"/>
        <w:spacing w:before="28" w:after="28"/>
        <w:jc w:val="right"/>
        <w:rPr>
          <w:rFonts w:ascii="Calibri" w:eastAsia="Times New Roman" w:hAnsi="Calibri" w:cs="Calibri"/>
          <w:b/>
          <w:color w:val="A70044"/>
          <w:sz w:val="22"/>
        </w:rPr>
      </w:pPr>
    </w:p>
    <w:p w:rsidR="002D46DE" w:rsidRDefault="002D46DE" w:rsidP="002B0125">
      <w:pPr>
        <w:pStyle w:val="NormalWeb"/>
        <w:spacing w:before="28" w:after="28"/>
        <w:jc w:val="right"/>
        <w:rPr>
          <w:rFonts w:ascii="Calibri" w:eastAsia="Times New Roman" w:hAnsi="Calibri" w:cs="Calibri"/>
          <w:b/>
          <w:color w:val="A70044"/>
          <w:sz w:val="22"/>
        </w:rPr>
      </w:pPr>
    </w:p>
    <w:p w:rsidR="002D46DE" w:rsidRDefault="002D46DE" w:rsidP="002B0125">
      <w:pPr>
        <w:pStyle w:val="NormalWeb"/>
        <w:spacing w:before="28" w:after="28"/>
        <w:jc w:val="right"/>
        <w:rPr>
          <w:rFonts w:ascii="Calibri" w:eastAsia="Times New Roman" w:hAnsi="Calibri" w:cs="Calibri"/>
          <w:b/>
          <w:color w:val="A70044"/>
          <w:sz w:val="22"/>
        </w:rPr>
      </w:pPr>
    </w:p>
    <w:p w:rsidR="002D46DE" w:rsidRDefault="002D46DE" w:rsidP="002B0125">
      <w:pPr>
        <w:pStyle w:val="NormalWeb"/>
        <w:spacing w:before="28" w:after="28"/>
        <w:jc w:val="right"/>
        <w:rPr>
          <w:rFonts w:ascii="Calibri" w:eastAsia="Times New Roman" w:hAnsi="Calibri" w:cs="Calibri"/>
          <w:b/>
          <w:color w:val="A70044"/>
          <w:sz w:val="22"/>
        </w:rPr>
      </w:pPr>
    </w:p>
    <w:p w:rsidR="002D46DE" w:rsidRPr="0064688E" w:rsidRDefault="002D46DE" w:rsidP="002B0125">
      <w:pPr>
        <w:pStyle w:val="NormalWeb"/>
        <w:spacing w:before="28" w:after="28"/>
        <w:jc w:val="right"/>
        <w:rPr>
          <w:rFonts w:ascii="Calibri" w:eastAsia="Times New Roman" w:hAnsi="Calibri" w:cs="Calibri"/>
          <w:b/>
          <w:color w:val="A70044"/>
          <w:sz w:val="22"/>
        </w:rPr>
      </w:pPr>
    </w:p>
    <w:p w:rsidR="002B0125" w:rsidRPr="006F0487" w:rsidRDefault="002B0125" w:rsidP="002B0125">
      <w:pPr>
        <w:pStyle w:val="NormalWeb"/>
        <w:spacing w:before="28" w:after="28"/>
        <w:jc w:val="right"/>
        <w:rPr>
          <w:rFonts w:ascii="Calibri" w:eastAsia="Times New Roman" w:hAnsi="Calibri" w:cs="Calibri"/>
          <w:b/>
          <w:color w:val="1F3864"/>
          <w:sz w:val="22"/>
        </w:rPr>
      </w:pPr>
      <w:r w:rsidRPr="006F0487">
        <w:rPr>
          <w:rFonts w:ascii="Calibri" w:eastAsia="Times New Roman" w:hAnsi="Calibri" w:cs="Calibri"/>
          <w:b/>
          <w:color w:val="1F3864"/>
          <w:sz w:val="22"/>
        </w:rPr>
        <w:lastRenderedPageBreak/>
        <w:t>LA COMPAGNIE L’ENVERS DU DECOR</w:t>
      </w:r>
    </w:p>
    <w:p w:rsidR="002B0125" w:rsidRPr="0064688E" w:rsidRDefault="002B0125" w:rsidP="002B0125">
      <w:pPr>
        <w:pStyle w:val="NormalWeb"/>
        <w:spacing w:before="28" w:after="28"/>
        <w:jc w:val="right"/>
        <w:rPr>
          <w:rFonts w:ascii="Calibri" w:eastAsia="Times New Roman" w:hAnsi="Calibri" w:cs="Calibri"/>
          <w:sz w:val="22"/>
        </w:rPr>
      </w:pPr>
      <w:r w:rsidRPr="0064688E">
        <w:rPr>
          <w:rFonts w:ascii="Calibri" w:eastAsia="Times New Roman" w:hAnsi="Calibri" w:cs="Calibri"/>
          <w:sz w:val="22"/>
        </w:rPr>
        <w:t>Historique</w:t>
      </w:r>
    </w:p>
    <w:p w:rsidR="002B0125" w:rsidRPr="0064688E" w:rsidRDefault="002B0125" w:rsidP="002B0125">
      <w:pPr>
        <w:pStyle w:val="NormalWeb"/>
        <w:spacing w:before="28" w:after="28"/>
        <w:rPr>
          <w:rFonts w:ascii="Calibri" w:eastAsia="Times New Roman" w:hAnsi="Calibri" w:cs="Calibri"/>
          <w:sz w:val="22"/>
        </w:rPr>
      </w:pPr>
    </w:p>
    <w:p w:rsidR="002B0125" w:rsidRPr="002D46DE" w:rsidRDefault="002B0125" w:rsidP="002B0125">
      <w:pPr>
        <w:pStyle w:val="NormalWeb"/>
        <w:spacing w:before="28" w:after="28"/>
        <w:rPr>
          <w:rFonts w:ascii="Calibri" w:eastAsia="Times New Roman" w:hAnsi="Calibri" w:cs="Calibri"/>
          <w:sz w:val="20"/>
          <w:szCs w:val="20"/>
        </w:rPr>
      </w:pPr>
      <w:r w:rsidRPr="002D46DE">
        <w:rPr>
          <w:rFonts w:ascii="Calibri" w:eastAsia="Times New Roman" w:hAnsi="Calibri" w:cs="Calibri"/>
          <w:sz w:val="20"/>
          <w:szCs w:val="20"/>
        </w:rPr>
        <w:t xml:space="preserve">Fondée en 1991 par Eugène </w:t>
      </w:r>
      <w:proofErr w:type="spellStart"/>
      <w:r w:rsidRPr="002D46DE">
        <w:rPr>
          <w:rFonts w:ascii="Calibri" w:eastAsia="Times New Roman" w:hAnsi="Calibri" w:cs="Calibri"/>
          <w:sz w:val="20"/>
          <w:szCs w:val="20"/>
        </w:rPr>
        <w:t>Durif</w:t>
      </w:r>
      <w:proofErr w:type="spellEnd"/>
      <w:r w:rsidRPr="002D46DE">
        <w:rPr>
          <w:rFonts w:ascii="Calibri" w:eastAsia="Times New Roman" w:hAnsi="Calibri" w:cs="Calibri"/>
          <w:sz w:val="20"/>
          <w:szCs w:val="20"/>
        </w:rPr>
        <w:t xml:space="preserve"> et Catherine Beau, la compagnie créée des spectacles écrits par des auteurs et compositeurs contemporains vivants. Elle veut parler du monde sous une forme carnavalesque, joyeuse et noire en même temps.</w:t>
      </w:r>
    </w:p>
    <w:p w:rsidR="002B0125" w:rsidRPr="002D46DE" w:rsidRDefault="002B0125" w:rsidP="002B0125">
      <w:pPr>
        <w:pStyle w:val="NormalWeb"/>
        <w:spacing w:before="28" w:after="28"/>
        <w:rPr>
          <w:rFonts w:ascii="Calibri" w:eastAsia="Times New Roman" w:hAnsi="Calibri" w:cs="Calibri"/>
          <w:sz w:val="20"/>
          <w:szCs w:val="20"/>
        </w:rPr>
      </w:pPr>
      <w:r w:rsidRPr="002D46DE">
        <w:rPr>
          <w:rFonts w:ascii="Calibri" w:eastAsia="Times New Roman" w:hAnsi="Calibri" w:cs="Calibri"/>
          <w:sz w:val="20"/>
          <w:szCs w:val="20"/>
        </w:rPr>
        <w:t xml:space="preserve">Parmi les spectacles créés, nombreux sont ceux écrits spécialement pour la compagnie par Eugène </w:t>
      </w:r>
      <w:proofErr w:type="spellStart"/>
      <w:r w:rsidRPr="002D46DE">
        <w:rPr>
          <w:rFonts w:ascii="Calibri" w:eastAsia="Times New Roman" w:hAnsi="Calibri" w:cs="Calibri"/>
          <w:sz w:val="20"/>
          <w:szCs w:val="20"/>
        </w:rPr>
        <w:t>Durif</w:t>
      </w:r>
      <w:proofErr w:type="spellEnd"/>
      <w:r w:rsidRPr="002D46DE">
        <w:rPr>
          <w:rFonts w:ascii="Calibri" w:eastAsia="Times New Roman" w:hAnsi="Calibri" w:cs="Calibri"/>
          <w:sz w:val="20"/>
          <w:szCs w:val="20"/>
        </w:rPr>
        <w:t xml:space="preserve"> : « Eaux dormantes », « Parade éphémère », « De nuit, il n’y en aura plus », « Cabaret mobile et portatif ».</w:t>
      </w:r>
    </w:p>
    <w:p w:rsidR="002B0125" w:rsidRPr="002D46DE" w:rsidRDefault="002B0125" w:rsidP="002B0125">
      <w:pPr>
        <w:pStyle w:val="NormalWeb"/>
        <w:spacing w:before="28" w:after="28"/>
        <w:rPr>
          <w:rFonts w:ascii="Calibri" w:eastAsia="Times New Roman" w:hAnsi="Calibri" w:cs="Calibri"/>
          <w:sz w:val="20"/>
          <w:szCs w:val="20"/>
        </w:rPr>
      </w:pPr>
      <w:r w:rsidRPr="002D46DE">
        <w:rPr>
          <w:rFonts w:ascii="Calibri" w:eastAsia="Times New Roman" w:hAnsi="Calibri" w:cs="Calibri"/>
          <w:sz w:val="20"/>
          <w:szCs w:val="20"/>
        </w:rPr>
        <w:t xml:space="preserve">Plus récemment : « Filons vers les îles marquises » (1999) - créé au Théâtre de l’Union (Limoges) et jouée au Théâtre des Fédérés (Montluçon), sur la Scène Nationale Jean Lurçat (Aubusson), au Cabaret Sauvage de la Villette, Scène Nationale d’Orléans, Culture Commune de Loos en Gohelle, l’Hippodrome de Douai, … - « Divertissement bourgeois » et « </w:t>
      </w:r>
      <w:proofErr w:type="spellStart"/>
      <w:r w:rsidRPr="002D46DE">
        <w:rPr>
          <w:rFonts w:ascii="Calibri" w:eastAsia="Times New Roman" w:hAnsi="Calibri" w:cs="Calibri"/>
          <w:sz w:val="20"/>
          <w:szCs w:val="20"/>
        </w:rPr>
        <w:t>Clampins</w:t>
      </w:r>
      <w:proofErr w:type="spellEnd"/>
      <w:r w:rsidRPr="002D46DE">
        <w:rPr>
          <w:rFonts w:ascii="Calibri" w:eastAsia="Times New Roman" w:hAnsi="Calibri" w:cs="Calibri"/>
          <w:sz w:val="20"/>
          <w:szCs w:val="20"/>
        </w:rPr>
        <w:t xml:space="preserve"> songeurs » (créations 2001, notamment joués au Théâtre de l’Est Parisien) ; « Le plancher des vaches » (création 2003 aux Sept Collines de Tulle et Théâtre du </w:t>
      </w:r>
      <w:proofErr w:type="spellStart"/>
      <w:r w:rsidRPr="002D46DE">
        <w:rPr>
          <w:rFonts w:ascii="Calibri" w:eastAsia="Times New Roman" w:hAnsi="Calibri" w:cs="Calibri"/>
          <w:sz w:val="20"/>
          <w:szCs w:val="20"/>
        </w:rPr>
        <w:t>Rond Point</w:t>
      </w:r>
      <w:proofErr w:type="spellEnd"/>
      <w:r w:rsidRPr="002D46DE">
        <w:rPr>
          <w:rFonts w:ascii="Calibri" w:eastAsia="Times New Roman" w:hAnsi="Calibri" w:cs="Calibri"/>
          <w:sz w:val="20"/>
          <w:szCs w:val="20"/>
        </w:rPr>
        <w:t xml:space="preserve"> – Paris) ; « Malgré toi, Malgré tout… dernier concert avant rupture », spectacle musical créé en 2004 au Théâtre de Vienne, « Cette fois sans moi » (Théâtre du </w:t>
      </w:r>
      <w:proofErr w:type="spellStart"/>
      <w:r w:rsidRPr="002D46DE">
        <w:rPr>
          <w:rFonts w:ascii="Calibri" w:eastAsia="Times New Roman" w:hAnsi="Calibri" w:cs="Calibri"/>
          <w:sz w:val="20"/>
          <w:szCs w:val="20"/>
        </w:rPr>
        <w:t>Coitre</w:t>
      </w:r>
      <w:proofErr w:type="spellEnd"/>
      <w:r w:rsidRPr="002D46DE">
        <w:rPr>
          <w:rFonts w:ascii="Calibri" w:eastAsia="Times New Roman" w:hAnsi="Calibri" w:cs="Calibri"/>
          <w:sz w:val="20"/>
          <w:szCs w:val="20"/>
        </w:rPr>
        <w:t xml:space="preserve">, CDN de Limoges, Théâtre du </w:t>
      </w:r>
      <w:proofErr w:type="spellStart"/>
      <w:r w:rsidRPr="002D46DE">
        <w:rPr>
          <w:rFonts w:ascii="Calibri" w:eastAsia="Times New Roman" w:hAnsi="Calibri" w:cs="Calibri"/>
          <w:sz w:val="20"/>
          <w:szCs w:val="20"/>
        </w:rPr>
        <w:t>Rond Point</w:t>
      </w:r>
      <w:proofErr w:type="spellEnd"/>
      <w:r w:rsidRPr="002D46DE">
        <w:rPr>
          <w:rFonts w:ascii="Calibri" w:eastAsia="Times New Roman" w:hAnsi="Calibri" w:cs="Calibri"/>
          <w:sz w:val="20"/>
          <w:szCs w:val="20"/>
        </w:rPr>
        <w:t xml:space="preserve"> des Champs Elysées), « Bloody Girl » (chantiers contemporains (Le Quartz / Brest)</w:t>
      </w:r>
    </w:p>
    <w:p w:rsidR="002B0125" w:rsidRPr="002D46DE" w:rsidRDefault="002B0125" w:rsidP="002B0125">
      <w:pPr>
        <w:pStyle w:val="NormalWeb"/>
        <w:spacing w:before="28" w:after="28"/>
        <w:rPr>
          <w:rFonts w:ascii="Calibri" w:eastAsia="Times New Roman" w:hAnsi="Calibri" w:cs="Calibri"/>
          <w:sz w:val="20"/>
          <w:szCs w:val="20"/>
        </w:rPr>
      </w:pPr>
    </w:p>
    <w:p w:rsidR="002B0125" w:rsidRPr="002D46DE" w:rsidRDefault="002B0125" w:rsidP="002B0125">
      <w:pPr>
        <w:pStyle w:val="NormalWeb"/>
        <w:spacing w:before="28" w:after="28"/>
        <w:rPr>
          <w:rFonts w:ascii="Calibri" w:eastAsia="Times New Roman" w:hAnsi="Calibri" w:cs="Calibri"/>
          <w:sz w:val="20"/>
          <w:szCs w:val="20"/>
        </w:rPr>
      </w:pPr>
      <w:r w:rsidRPr="002D46DE">
        <w:rPr>
          <w:rFonts w:ascii="Calibri" w:eastAsia="Times New Roman" w:hAnsi="Calibri" w:cs="Calibri"/>
          <w:sz w:val="20"/>
          <w:szCs w:val="20"/>
        </w:rPr>
        <w:t>Les dernières créations ...</w:t>
      </w:r>
    </w:p>
    <w:p w:rsidR="002B0125" w:rsidRPr="002D46DE" w:rsidRDefault="002B0125" w:rsidP="002B0125">
      <w:pPr>
        <w:pStyle w:val="NormalWeb"/>
        <w:spacing w:before="28" w:after="28"/>
        <w:rPr>
          <w:rFonts w:ascii="Calibri" w:eastAsia="Times New Roman" w:hAnsi="Calibri" w:cs="Calibri"/>
          <w:sz w:val="20"/>
          <w:szCs w:val="20"/>
        </w:rPr>
      </w:pPr>
    </w:p>
    <w:p w:rsidR="002B0125" w:rsidRPr="002D46DE" w:rsidRDefault="002B0125" w:rsidP="002B0125">
      <w:pPr>
        <w:pStyle w:val="NormalWeb"/>
        <w:spacing w:before="28" w:after="28"/>
        <w:rPr>
          <w:rFonts w:ascii="Calibri" w:eastAsia="Times New Roman" w:hAnsi="Calibri" w:cs="Calibri"/>
          <w:sz w:val="20"/>
          <w:szCs w:val="20"/>
        </w:rPr>
      </w:pPr>
      <w:r w:rsidRPr="002D46DE">
        <w:rPr>
          <w:rFonts w:ascii="Calibri" w:eastAsia="Times New Roman" w:hAnsi="Calibri" w:cs="Calibri"/>
          <w:sz w:val="20"/>
          <w:szCs w:val="20"/>
        </w:rPr>
        <w:t xml:space="preserve">    2016/17 &gt; Création et tournée de « Ceci n’est pas un nez » (Eugène </w:t>
      </w:r>
      <w:proofErr w:type="spellStart"/>
      <w:r w:rsidRPr="002D46DE">
        <w:rPr>
          <w:rFonts w:ascii="Calibri" w:eastAsia="Times New Roman" w:hAnsi="Calibri" w:cs="Calibri"/>
          <w:sz w:val="20"/>
          <w:szCs w:val="20"/>
        </w:rPr>
        <w:t>Durif</w:t>
      </w:r>
      <w:proofErr w:type="spellEnd"/>
      <w:r w:rsidRPr="002D46DE">
        <w:rPr>
          <w:rFonts w:ascii="Calibri" w:eastAsia="Times New Roman" w:hAnsi="Calibri" w:cs="Calibri"/>
          <w:sz w:val="20"/>
          <w:szCs w:val="20"/>
        </w:rPr>
        <w:t xml:space="preserve"> / Karelle </w:t>
      </w:r>
      <w:proofErr w:type="spellStart"/>
      <w:r w:rsidRPr="002D46DE">
        <w:rPr>
          <w:rFonts w:ascii="Calibri" w:eastAsia="Times New Roman" w:hAnsi="Calibri" w:cs="Calibri"/>
          <w:sz w:val="20"/>
          <w:szCs w:val="20"/>
        </w:rPr>
        <w:t>Prugnaud</w:t>
      </w:r>
      <w:proofErr w:type="spellEnd"/>
      <w:r w:rsidRPr="002D46DE">
        <w:rPr>
          <w:rFonts w:ascii="Calibri" w:eastAsia="Times New Roman" w:hAnsi="Calibri" w:cs="Calibri"/>
          <w:sz w:val="20"/>
          <w:szCs w:val="20"/>
        </w:rPr>
        <w:t>) – jeune public</w:t>
      </w:r>
    </w:p>
    <w:p w:rsidR="002B0125" w:rsidRPr="002D46DE" w:rsidRDefault="002B0125" w:rsidP="002B0125">
      <w:pPr>
        <w:pStyle w:val="NormalWeb"/>
        <w:spacing w:before="28" w:after="28"/>
        <w:rPr>
          <w:rFonts w:ascii="Calibri" w:eastAsia="Times New Roman" w:hAnsi="Calibri" w:cs="Calibri"/>
          <w:sz w:val="20"/>
          <w:szCs w:val="20"/>
        </w:rPr>
      </w:pPr>
      <w:r w:rsidRPr="002D46DE">
        <w:rPr>
          <w:rFonts w:ascii="Calibri" w:eastAsia="Times New Roman" w:hAnsi="Calibri" w:cs="Calibri"/>
          <w:sz w:val="20"/>
          <w:szCs w:val="20"/>
        </w:rPr>
        <w:t>2016 &gt; Création de « </w:t>
      </w:r>
      <w:proofErr w:type="spellStart"/>
      <w:r w:rsidRPr="002D46DE">
        <w:rPr>
          <w:rFonts w:ascii="Calibri" w:eastAsia="Times New Roman" w:hAnsi="Calibri" w:cs="Calibri"/>
          <w:sz w:val="20"/>
          <w:szCs w:val="20"/>
        </w:rPr>
        <w:t>Hentai</w:t>
      </w:r>
      <w:proofErr w:type="spellEnd"/>
      <w:r w:rsidRPr="002D46DE">
        <w:rPr>
          <w:rFonts w:ascii="Calibri" w:eastAsia="Times New Roman" w:hAnsi="Calibri" w:cs="Calibri"/>
          <w:sz w:val="20"/>
          <w:szCs w:val="20"/>
        </w:rPr>
        <w:t xml:space="preserve"> Circus » au Cirque Electrique – du 3 au 19 juin 2016</w:t>
      </w:r>
    </w:p>
    <w:p w:rsidR="002B0125" w:rsidRPr="002D46DE" w:rsidRDefault="002B0125" w:rsidP="002B0125">
      <w:pPr>
        <w:pStyle w:val="NormalWeb"/>
        <w:spacing w:before="28" w:after="28"/>
        <w:rPr>
          <w:rFonts w:ascii="Calibri" w:eastAsia="Times New Roman" w:hAnsi="Calibri" w:cs="Calibri"/>
          <w:sz w:val="20"/>
          <w:szCs w:val="20"/>
        </w:rPr>
      </w:pPr>
      <w:r w:rsidRPr="002D46DE">
        <w:rPr>
          <w:rFonts w:ascii="Calibri" w:eastAsia="Times New Roman" w:hAnsi="Calibri" w:cs="Calibri"/>
          <w:sz w:val="20"/>
          <w:szCs w:val="20"/>
        </w:rPr>
        <w:t xml:space="preserve">    2015 &gt; Création de "</w:t>
      </w:r>
      <w:proofErr w:type="spellStart"/>
      <w:r w:rsidRPr="002D46DE">
        <w:rPr>
          <w:rFonts w:ascii="Calibri" w:eastAsia="Times New Roman" w:hAnsi="Calibri" w:cs="Calibri"/>
          <w:sz w:val="20"/>
          <w:szCs w:val="20"/>
        </w:rPr>
        <w:t>Hide</w:t>
      </w:r>
      <w:proofErr w:type="spellEnd"/>
      <w:r w:rsidRPr="002D46DE">
        <w:rPr>
          <w:rFonts w:ascii="Calibri" w:eastAsia="Times New Roman" w:hAnsi="Calibri" w:cs="Calibri"/>
          <w:sz w:val="20"/>
          <w:szCs w:val="20"/>
        </w:rPr>
        <w:t xml:space="preserve"> (vivons heureux, vivons cachés)" (Textes d'Eugène </w:t>
      </w:r>
      <w:proofErr w:type="spellStart"/>
      <w:r w:rsidRPr="002D46DE">
        <w:rPr>
          <w:rFonts w:ascii="Calibri" w:eastAsia="Times New Roman" w:hAnsi="Calibri" w:cs="Calibri"/>
          <w:sz w:val="20"/>
          <w:szCs w:val="20"/>
        </w:rPr>
        <w:t>Durif</w:t>
      </w:r>
      <w:proofErr w:type="spellEnd"/>
      <w:r w:rsidRPr="002D46DE">
        <w:rPr>
          <w:rFonts w:ascii="Calibri" w:eastAsia="Times New Roman" w:hAnsi="Calibri" w:cs="Calibri"/>
          <w:sz w:val="20"/>
          <w:szCs w:val="20"/>
        </w:rPr>
        <w:t xml:space="preserve">, mise en scène de Karelle </w:t>
      </w:r>
      <w:proofErr w:type="spellStart"/>
      <w:r w:rsidRPr="002D46DE">
        <w:rPr>
          <w:rFonts w:ascii="Calibri" w:eastAsia="Times New Roman" w:hAnsi="Calibri" w:cs="Calibri"/>
          <w:sz w:val="20"/>
          <w:szCs w:val="20"/>
        </w:rPr>
        <w:t>Prugnaud</w:t>
      </w:r>
      <w:proofErr w:type="spellEnd"/>
      <w:r w:rsidRPr="002D46DE">
        <w:rPr>
          <w:rFonts w:ascii="Calibri" w:eastAsia="Times New Roman" w:hAnsi="Calibri" w:cs="Calibri"/>
          <w:sz w:val="20"/>
          <w:szCs w:val="20"/>
        </w:rPr>
        <w:t>) dans le cadre du festival "Au bord du risque" - Scène nationale d'Aubusson</w:t>
      </w:r>
    </w:p>
    <w:p w:rsidR="002B0125" w:rsidRPr="002D46DE" w:rsidRDefault="002B0125" w:rsidP="002B0125">
      <w:pPr>
        <w:pStyle w:val="NormalWeb"/>
        <w:spacing w:before="28" w:after="28"/>
        <w:rPr>
          <w:rFonts w:ascii="Calibri" w:eastAsia="Times New Roman" w:hAnsi="Calibri" w:cs="Calibri"/>
          <w:sz w:val="20"/>
          <w:szCs w:val="20"/>
        </w:rPr>
      </w:pPr>
      <w:r w:rsidRPr="002D46DE">
        <w:rPr>
          <w:rFonts w:ascii="Calibri" w:eastAsia="Times New Roman" w:hAnsi="Calibri" w:cs="Calibri"/>
          <w:sz w:val="20"/>
          <w:szCs w:val="20"/>
        </w:rPr>
        <w:t xml:space="preserve">    2015 &gt; Réalisation d'un court métrage : "Lola Doll" (Karelle </w:t>
      </w:r>
      <w:proofErr w:type="spellStart"/>
      <w:r w:rsidRPr="002D46DE">
        <w:rPr>
          <w:rFonts w:ascii="Calibri" w:eastAsia="Times New Roman" w:hAnsi="Calibri" w:cs="Calibri"/>
          <w:sz w:val="20"/>
          <w:szCs w:val="20"/>
        </w:rPr>
        <w:t>Prugnaud</w:t>
      </w:r>
      <w:proofErr w:type="spellEnd"/>
      <w:r w:rsidRPr="002D46DE">
        <w:rPr>
          <w:rFonts w:ascii="Calibri" w:eastAsia="Times New Roman" w:hAnsi="Calibri" w:cs="Calibri"/>
          <w:sz w:val="20"/>
          <w:szCs w:val="20"/>
        </w:rPr>
        <w:t xml:space="preserve"> / Tito Gonzalez Garcia)</w:t>
      </w:r>
    </w:p>
    <w:p w:rsidR="002B0125" w:rsidRPr="002D46DE" w:rsidRDefault="002B0125" w:rsidP="002B0125">
      <w:pPr>
        <w:pStyle w:val="NormalWeb"/>
        <w:spacing w:before="28" w:after="28"/>
        <w:rPr>
          <w:rFonts w:ascii="Calibri" w:eastAsia="Times New Roman" w:hAnsi="Calibri" w:cs="Calibri"/>
          <w:sz w:val="20"/>
          <w:szCs w:val="20"/>
        </w:rPr>
      </w:pPr>
      <w:r w:rsidRPr="002D46DE">
        <w:rPr>
          <w:rFonts w:ascii="Calibri" w:eastAsia="Times New Roman" w:hAnsi="Calibri" w:cs="Calibri"/>
          <w:sz w:val="20"/>
          <w:szCs w:val="20"/>
        </w:rPr>
        <w:t xml:space="preserve">    2015 &gt; Création et tournée du "Cercle des utopistes anonymes" (Eugène </w:t>
      </w:r>
      <w:proofErr w:type="spellStart"/>
      <w:r w:rsidRPr="002D46DE">
        <w:rPr>
          <w:rFonts w:ascii="Calibri" w:eastAsia="Times New Roman" w:hAnsi="Calibri" w:cs="Calibri"/>
          <w:sz w:val="20"/>
          <w:szCs w:val="20"/>
        </w:rPr>
        <w:t>Durif</w:t>
      </w:r>
      <w:proofErr w:type="spellEnd"/>
      <w:r w:rsidRPr="002D46DE">
        <w:rPr>
          <w:rFonts w:ascii="Calibri" w:eastAsia="Times New Roman" w:hAnsi="Calibri" w:cs="Calibri"/>
          <w:sz w:val="20"/>
          <w:szCs w:val="20"/>
        </w:rPr>
        <w:t xml:space="preserve"> / Jean Louis </w:t>
      </w:r>
      <w:proofErr w:type="spellStart"/>
      <w:r w:rsidRPr="002D46DE">
        <w:rPr>
          <w:rFonts w:ascii="Calibri" w:eastAsia="Times New Roman" w:hAnsi="Calibri" w:cs="Calibri"/>
          <w:sz w:val="20"/>
          <w:szCs w:val="20"/>
        </w:rPr>
        <w:t>Hourdin</w:t>
      </w:r>
      <w:proofErr w:type="spellEnd"/>
      <w:r w:rsidRPr="002D46DE">
        <w:rPr>
          <w:rFonts w:ascii="Calibri" w:eastAsia="Times New Roman" w:hAnsi="Calibri" w:cs="Calibri"/>
          <w:sz w:val="20"/>
          <w:szCs w:val="20"/>
        </w:rPr>
        <w:t>) : La Mégisserie, scène conventionnée de Saint Junien, Théâtre du Grand Parquet (Paris)...</w:t>
      </w:r>
    </w:p>
    <w:p w:rsidR="002B0125" w:rsidRPr="002D46DE" w:rsidRDefault="002B0125" w:rsidP="002B0125">
      <w:pPr>
        <w:pStyle w:val="NormalWeb"/>
        <w:spacing w:before="28" w:after="28"/>
        <w:rPr>
          <w:rFonts w:ascii="Calibri" w:eastAsia="Times New Roman" w:hAnsi="Calibri" w:cs="Calibri"/>
          <w:sz w:val="20"/>
          <w:szCs w:val="20"/>
        </w:rPr>
      </w:pPr>
      <w:r w:rsidRPr="002D46DE">
        <w:rPr>
          <w:rFonts w:ascii="Calibri" w:eastAsia="Times New Roman" w:hAnsi="Calibri" w:cs="Calibri"/>
          <w:sz w:val="20"/>
          <w:szCs w:val="20"/>
        </w:rPr>
        <w:t xml:space="preserve">    2014/15 &gt; Création de "Noël revient tous les ans" (Marie Nimier / Karelle </w:t>
      </w:r>
      <w:proofErr w:type="spellStart"/>
      <w:r w:rsidRPr="002D46DE">
        <w:rPr>
          <w:rFonts w:ascii="Calibri" w:eastAsia="Times New Roman" w:hAnsi="Calibri" w:cs="Calibri"/>
          <w:sz w:val="20"/>
          <w:szCs w:val="20"/>
        </w:rPr>
        <w:t>Prugnaud</w:t>
      </w:r>
      <w:proofErr w:type="spellEnd"/>
      <w:r w:rsidRPr="002D46DE">
        <w:rPr>
          <w:rFonts w:ascii="Calibri" w:eastAsia="Times New Roman" w:hAnsi="Calibri" w:cs="Calibri"/>
          <w:sz w:val="20"/>
          <w:szCs w:val="20"/>
        </w:rPr>
        <w:t xml:space="preserve">) au Théâtre du </w:t>
      </w:r>
      <w:proofErr w:type="spellStart"/>
      <w:r w:rsidRPr="002D46DE">
        <w:rPr>
          <w:rFonts w:ascii="Calibri" w:eastAsia="Times New Roman" w:hAnsi="Calibri" w:cs="Calibri"/>
          <w:sz w:val="20"/>
          <w:szCs w:val="20"/>
        </w:rPr>
        <w:t>Rond Point</w:t>
      </w:r>
      <w:proofErr w:type="spellEnd"/>
      <w:r w:rsidRPr="002D46DE">
        <w:rPr>
          <w:rFonts w:ascii="Calibri" w:eastAsia="Times New Roman" w:hAnsi="Calibri" w:cs="Calibri"/>
          <w:sz w:val="20"/>
          <w:szCs w:val="20"/>
        </w:rPr>
        <w:t>, puis en tournée (La Rose des vents, le Grand T)</w:t>
      </w:r>
    </w:p>
    <w:p w:rsidR="002B0125" w:rsidRPr="002D46DE" w:rsidRDefault="002B0125" w:rsidP="002B0125">
      <w:pPr>
        <w:pStyle w:val="NormalWeb"/>
        <w:spacing w:before="28" w:after="28"/>
        <w:rPr>
          <w:rFonts w:ascii="Calibri" w:eastAsia="Times New Roman" w:hAnsi="Calibri" w:cs="Calibri"/>
          <w:sz w:val="20"/>
          <w:szCs w:val="20"/>
        </w:rPr>
      </w:pPr>
      <w:r w:rsidRPr="002D46DE">
        <w:rPr>
          <w:rFonts w:ascii="Calibri" w:eastAsia="Times New Roman" w:hAnsi="Calibri" w:cs="Calibri"/>
          <w:sz w:val="20"/>
          <w:szCs w:val="20"/>
        </w:rPr>
        <w:t xml:space="preserve">    2014 &gt; Création et tournée de "Rêves en chantier" (La Mégisserie, scène conventionnée de Saint-Junien)</w:t>
      </w:r>
    </w:p>
    <w:p w:rsidR="002B0125" w:rsidRPr="002D46DE" w:rsidRDefault="002B0125" w:rsidP="002B0125">
      <w:pPr>
        <w:pStyle w:val="NormalWeb"/>
        <w:spacing w:before="28" w:after="28"/>
        <w:rPr>
          <w:rFonts w:ascii="Calibri" w:eastAsia="Times New Roman" w:hAnsi="Calibri" w:cs="Calibri"/>
          <w:sz w:val="20"/>
          <w:szCs w:val="20"/>
        </w:rPr>
      </w:pPr>
      <w:r w:rsidRPr="002D46DE">
        <w:rPr>
          <w:rFonts w:ascii="Calibri" w:eastAsia="Times New Roman" w:hAnsi="Calibri" w:cs="Calibri"/>
          <w:sz w:val="20"/>
          <w:szCs w:val="20"/>
        </w:rPr>
        <w:t xml:space="preserve">    2013/14 &gt; Création et tournée du "Désir de l'humain" (Eugène </w:t>
      </w:r>
      <w:proofErr w:type="spellStart"/>
      <w:r w:rsidRPr="002D46DE">
        <w:rPr>
          <w:rFonts w:ascii="Calibri" w:eastAsia="Times New Roman" w:hAnsi="Calibri" w:cs="Calibri"/>
          <w:sz w:val="20"/>
          <w:szCs w:val="20"/>
        </w:rPr>
        <w:t>Durif</w:t>
      </w:r>
      <w:proofErr w:type="spellEnd"/>
      <w:r w:rsidRPr="002D46DE">
        <w:rPr>
          <w:rFonts w:ascii="Calibri" w:eastAsia="Times New Roman" w:hAnsi="Calibri" w:cs="Calibri"/>
          <w:sz w:val="20"/>
          <w:szCs w:val="20"/>
        </w:rPr>
        <w:t xml:space="preserve"> / Jean-Louis </w:t>
      </w:r>
      <w:proofErr w:type="spellStart"/>
      <w:r w:rsidRPr="002D46DE">
        <w:rPr>
          <w:rFonts w:ascii="Calibri" w:eastAsia="Times New Roman" w:hAnsi="Calibri" w:cs="Calibri"/>
          <w:sz w:val="20"/>
          <w:szCs w:val="20"/>
        </w:rPr>
        <w:t>Hourdin</w:t>
      </w:r>
      <w:proofErr w:type="spellEnd"/>
      <w:r w:rsidRPr="002D46DE">
        <w:rPr>
          <w:rFonts w:ascii="Calibri" w:eastAsia="Times New Roman" w:hAnsi="Calibri" w:cs="Calibri"/>
          <w:sz w:val="20"/>
          <w:szCs w:val="20"/>
        </w:rPr>
        <w:t>) - Festival d'Avignon (Théâtre des Halles), Théâtre la Girandole - Montreuil.</w:t>
      </w:r>
    </w:p>
    <w:p w:rsidR="002B0125" w:rsidRPr="002D46DE" w:rsidRDefault="002B0125" w:rsidP="002B0125">
      <w:pPr>
        <w:pStyle w:val="NormalWeb"/>
        <w:spacing w:before="28" w:after="28"/>
        <w:rPr>
          <w:rFonts w:ascii="Calibri" w:eastAsia="Times New Roman" w:hAnsi="Calibri" w:cs="Calibri"/>
          <w:sz w:val="20"/>
          <w:szCs w:val="20"/>
        </w:rPr>
      </w:pPr>
      <w:r w:rsidRPr="002D46DE">
        <w:rPr>
          <w:rFonts w:ascii="Calibri" w:eastAsia="Times New Roman" w:hAnsi="Calibri" w:cs="Calibri"/>
          <w:sz w:val="20"/>
          <w:szCs w:val="20"/>
        </w:rPr>
        <w:t xml:space="preserve">    2012/13 &gt; Création et tournée de "Héroïne" (festival ECLAT d'Aurillac, la Rose des vents - Scène nationale de Villeneuve d'Ascq, les 13 arches - Brive, DSN - </w:t>
      </w:r>
      <w:proofErr w:type="spellStart"/>
      <w:r w:rsidRPr="002D46DE">
        <w:rPr>
          <w:rFonts w:ascii="Calibri" w:eastAsia="Times New Roman" w:hAnsi="Calibri" w:cs="Calibri"/>
          <w:sz w:val="20"/>
          <w:szCs w:val="20"/>
        </w:rPr>
        <w:t>DIeppe</w:t>
      </w:r>
      <w:proofErr w:type="spellEnd"/>
      <w:r w:rsidRPr="002D46DE">
        <w:rPr>
          <w:rFonts w:ascii="Calibri" w:eastAsia="Times New Roman" w:hAnsi="Calibri" w:cs="Calibri"/>
          <w:sz w:val="20"/>
          <w:szCs w:val="20"/>
        </w:rPr>
        <w:t>, La Fabrique - Guéret, Scène conventionnée d'Aurillac...)</w:t>
      </w:r>
    </w:p>
    <w:p w:rsidR="002B0125" w:rsidRPr="002D46DE" w:rsidRDefault="002B0125" w:rsidP="002B0125">
      <w:pPr>
        <w:pStyle w:val="NormalWeb"/>
        <w:spacing w:before="28" w:after="28"/>
        <w:rPr>
          <w:rFonts w:ascii="Calibri" w:eastAsia="Times New Roman" w:hAnsi="Calibri" w:cs="Calibri"/>
          <w:sz w:val="20"/>
          <w:szCs w:val="20"/>
        </w:rPr>
      </w:pPr>
      <w:r w:rsidRPr="002D46DE">
        <w:rPr>
          <w:rFonts w:ascii="Calibri" w:eastAsia="Times New Roman" w:hAnsi="Calibri" w:cs="Calibri"/>
          <w:sz w:val="20"/>
          <w:szCs w:val="20"/>
        </w:rPr>
        <w:t xml:space="preserve">    2011 &gt;Création de « L’Animal un homme comme les autres » (Commande du Trident, Cherbourg)</w:t>
      </w:r>
    </w:p>
    <w:p w:rsidR="002B0125" w:rsidRPr="002D46DE" w:rsidRDefault="002B0125" w:rsidP="002B0125">
      <w:pPr>
        <w:pStyle w:val="NormalWeb"/>
        <w:spacing w:before="28" w:after="28"/>
        <w:rPr>
          <w:rFonts w:ascii="Calibri" w:eastAsia="Times New Roman" w:hAnsi="Calibri" w:cs="Calibri"/>
          <w:sz w:val="20"/>
          <w:szCs w:val="20"/>
        </w:rPr>
      </w:pPr>
      <w:r w:rsidRPr="002D46DE">
        <w:rPr>
          <w:rFonts w:ascii="Calibri" w:eastAsia="Times New Roman" w:hAnsi="Calibri" w:cs="Calibri"/>
          <w:sz w:val="20"/>
          <w:szCs w:val="20"/>
        </w:rPr>
        <w:t xml:space="preserve">    2010 &gt; Création de « </w:t>
      </w:r>
      <w:proofErr w:type="spellStart"/>
      <w:r w:rsidRPr="002D46DE">
        <w:rPr>
          <w:rFonts w:ascii="Calibri" w:eastAsia="Times New Roman" w:hAnsi="Calibri" w:cs="Calibri"/>
          <w:sz w:val="20"/>
          <w:szCs w:val="20"/>
        </w:rPr>
        <w:t>Kawai</w:t>
      </w:r>
      <w:proofErr w:type="spellEnd"/>
      <w:r w:rsidRPr="002D46DE">
        <w:rPr>
          <w:rFonts w:ascii="Calibri" w:eastAsia="Times New Roman" w:hAnsi="Calibri" w:cs="Calibri"/>
          <w:sz w:val="20"/>
          <w:szCs w:val="20"/>
        </w:rPr>
        <w:t xml:space="preserve"> </w:t>
      </w:r>
      <w:proofErr w:type="spellStart"/>
      <w:r w:rsidRPr="002D46DE">
        <w:rPr>
          <w:rFonts w:ascii="Calibri" w:eastAsia="Times New Roman" w:hAnsi="Calibri" w:cs="Calibri"/>
          <w:sz w:val="20"/>
          <w:szCs w:val="20"/>
        </w:rPr>
        <w:t>Hentai</w:t>
      </w:r>
      <w:proofErr w:type="spellEnd"/>
      <w:r w:rsidRPr="002D46DE">
        <w:rPr>
          <w:rFonts w:ascii="Calibri" w:eastAsia="Times New Roman" w:hAnsi="Calibri" w:cs="Calibri"/>
          <w:sz w:val="20"/>
          <w:szCs w:val="20"/>
        </w:rPr>
        <w:t xml:space="preserve"> » : Après une résidence aux Subsistances (Lyon) en janvier et février 2010. (7 représentations en février 2010)</w:t>
      </w:r>
    </w:p>
    <w:p w:rsidR="002B0125" w:rsidRPr="002D46DE" w:rsidRDefault="002B0125" w:rsidP="002B0125">
      <w:pPr>
        <w:pStyle w:val="NormalWeb"/>
        <w:spacing w:before="28" w:after="28"/>
        <w:rPr>
          <w:rFonts w:ascii="Calibri" w:eastAsia="Times New Roman" w:hAnsi="Calibri" w:cs="Calibri"/>
          <w:sz w:val="20"/>
          <w:szCs w:val="20"/>
        </w:rPr>
      </w:pPr>
      <w:r w:rsidRPr="002D46DE">
        <w:rPr>
          <w:rFonts w:ascii="Calibri" w:eastAsia="Times New Roman" w:hAnsi="Calibri" w:cs="Calibri"/>
          <w:sz w:val="20"/>
          <w:szCs w:val="20"/>
        </w:rPr>
        <w:t xml:space="preserve">    2010 &gt; Création de « Tout doit disparaître ! » (Pour en finir avec Blanche-Neige #3). De Marie Nimier, mis en scène par Karelle </w:t>
      </w:r>
      <w:proofErr w:type="spellStart"/>
      <w:r w:rsidRPr="002D46DE">
        <w:rPr>
          <w:rFonts w:ascii="Calibri" w:eastAsia="Times New Roman" w:hAnsi="Calibri" w:cs="Calibri"/>
          <w:sz w:val="20"/>
          <w:szCs w:val="20"/>
        </w:rPr>
        <w:t>Prugnaud</w:t>
      </w:r>
      <w:proofErr w:type="spellEnd"/>
      <w:r w:rsidRPr="002D46DE">
        <w:rPr>
          <w:rFonts w:ascii="Calibri" w:eastAsia="Times New Roman" w:hAnsi="Calibri" w:cs="Calibri"/>
          <w:sz w:val="20"/>
          <w:szCs w:val="20"/>
        </w:rPr>
        <w:t xml:space="preserve"> dans le cadre du festival Automne en Normandie 2010 (Rouen)</w:t>
      </w:r>
    </w:p>
    <w:p w:rsidR="002B0125" w:rsidRPr="002D46DE" w:rsidRDefault="002B0125" w:rsidP="002B0125">
      <w:pPr>
        <w:pStyle w:val="NormalWeb"/>
        <w:spacing w:before="28" w:after="28"/>
        <w:rPr>
          <w:rFonts w:ascii="Calibri" w:eastAsia="Times New Roman" w:hAnsi="Calibri" w:cs="Calibri"/>
          <w:sz w:val="20"/>
          <w:szCs w:val="20"/>
        </w:rPr>
      </w:pPr>
      <w:r w:rsidRPr="002D46DE">
        <w:rPr>
          <w:rFonts w:ascii="Calibri" w:eastAsia="Times New Roman" w:hAnsi="Calibri" w:cs="Calibri"/>
          <w:sz w:val="20"/>
          <w:szCs w:val="20"/>
        </w:rPr>
        <w:t xml:space="preserve">    2010 &gt; Création et tournée de « C'est la faute à Rabelais » de et avec Eugène </w:t>
      </w:r>
      <w:proofErr w:type="spellStart"/>
      <w:r w:rsidRPr="002D46DE">
        <w:rPr>
          <w:rFonts w:ascii="Calibri" w:eastAsia="Times New Roman" w:hAnsi="Calibri" w:cs="Calibri"/>
          <w:sz w:val="20"/>
          <w:szCs w:val="20"/>
        </w:rPr>
        <w:t>Durif</w:t>
      </w:r>
      <w:proofErr w:type="spellEnd"/>
      <w:r w:rsidRPr="002D46DE">
        <w:rPr>
          <w:rFonts w:ascii="Calibri" w:eastAsia="Times New Roman" w:hAnsi="Calibri" w:cs="Calibri"/>
          <w:sz w:val="20"/>
          <w:szCs w:val="20"/>
        </w:rPr>
        <w:t xml:space="preserve">. Résidence et création au Théâtre de Bourg-en-Bresse (125 représentations à ce jour : Athénée - Théâtre Louis Jouvet, Scènes nationales de </w:t>
      </w:r>
      <w:proofErr w:type="spellStart"/>
      <w:r w:rsidRPr="002D46DE">
        <w:rPr>
          <w:rFonts w:ascii="Calibri" w:eastAsia="Times New Roman" w:hAnsi="Calibri" w:cs="Calibri"/>
          <w:sz w:val="20"/>
          <w:szCs w:val="20"/>
        </w:rPr>
        <w:t>Chateauroux</w:t>
      </w:r>
      <w:proofErr w:type="spellEnd"/>
      <w:r w:rsidRPr="002D46DE">
        <w:rPr>
          <w:rFonts w:ascii="Calibri" w:eastAsia="Times New Roman" w:hAnsi="Calibri" w:cs="Calibri"/>
          <w:sz w:val="20"/>
          <w:szCs w:val="20"/>
        </w:rPr>
        <w:t>, Bar-le-Duc, Aubusson, Scènes conventionnées de Guéret, Tulle, Bellac</w:t>
      </w:r>
      <w:proofErr w:type="gramStart"/>
      <w:r w:rsidRPr="002D46DE">
        <w:rPr>
          <w:rFonts w:ascii="Calibri" w:eastAsia="Times New Roman" w:hAnsi="Calibri" w:cs="Calibri"/>
          <w:sz w:val="20"/>
          <w:szCs w:val="20"/>
        </w:rPr>
        <w:t>... )</w:t>
      </w:r>
      <w:proofErr w:type="gramEnd"/>
      <w:r w:rsidRPr="002D46DE">
        <w:rPr>
          <w:rFonts w:ascii="Calibri" w:eastAsia="Times New Roman" w:hAnsi="Calibri" w:cs="Calibri"/>
          <w:sz w:val="20"/>
          <w:szCs w:val="20"/>
        </w:rPr>
        <w:t>.</w:t>
      </w:r>
    </w:p>
    <w:p w:rsidR="002B0125" w:rsidRPr="002D46DE" w:rsidRDefault="002B0125" w:rsidP="002B0125">
      <w:pPr>
        <w:pStyle w:val="NormalWeb"/>
        <w:spacing w:before="28" w:after="28"/>
        <w:rPr>
          <w:rFonts w:ascii="Calibri" w:eastAsia="Times New Roman" w:hAnsi="Calibri" w:cs="Calibri"/>
          <w:sz w:val="20"/>
          <w:szCs w:val="20"/>
        </w:rPr>
      </w:pPr>
      <w:r w:rsidRPr="002D46DE">
        <w:rPr>
          <w:rFonts w:ascii="Calibri" w:eastAsia="Times New Roman" w:hAnsi="Calibri" w:cs="Calibri"/>
          <w:sz w:val="20"/>
          <w:szCs w:val="20"/>
        </w:rPr>
        <w:t xml:space="preserve">    2010 &gt; (re)création de « Kiss-Kiss » : poursuite du travail commencé à Bellac : du 15 au 22 décembre 2009– Théâtre de l’Elysée (Lyon) et le 1er avril 2010 au Théâtre de l’Union / CDN du Limousin.</w:t>
      </w:r>
    </w:p>
    <w:p w:rsidR="002B0125" w:rsidRPr="002D46DE" w:rsidRDefault="002B0125" w:rsidP="002B0125">
      <w:pPr>
        <w:pStyle w:val="NormalWeb"/>
        <w:spacing w:before="28" w:after="28"/>
        <w:rPr>
          <w:rFonts w:ascii="Calibri" w:eastAsia="Times New Roman" w:hAnsi="Calibri" w:cs="Calibri"/>
          <w:sz w:val="20"/>
          <w:szCs w:val="20"/>
        </w:rPr>
      </w:pPr>
      <w:r w:rsidRPr="002D46DE">
        <w:rPr>
          <w:rFonts w:ascii="Calibri" w:eastAsia="Times New Roman" w:hAnsi="Calibri" w:cs="Calibri"/>
          <w:sz w:val="20"/>
          <w:szCs w:val="20"/>
        </w:rPr>
        <w:t xml:space="preserve">    2010 &gt; Reprises de « La femme assise qui regarde autour » / Les treize arches (Théâtre de la Grange – Brive) en janvier 2010, de « La Petite annonce », le 31 mars 2010 à la Criée de Cherbourg (saison culturelle du Trident – Scène Nationale) et de la « Brûlure du regard » (Festival « </w:t>
      </w:r>
      <w:proofErr w:type="spellStart"/>
      <w:r w:rsidRPr="002D46DE">
        <w:rPr>
          <w:rFonts w:ascii="Calibri" w:eastAsia="Times New Roman" w:hAnsi="Calibri" w:cs="Calibri"/>
          <w:sz w:val="20"/>
          <w:szCs w:val="20"/>
        </w:rPr>
        <w:t>Insdiscipline</w:t>
      </w:r>
      <w:proofErr w:type="spellEnd"/>
      <w:r w:rsidRPr="002D46DE">
        <w:rPr>
          <w:rFonts w:ascii="Calibri" w:eastAsia="Times New Roman" w:hAnsi="Calibri" w:cs="Calibri"/>
          <w:sz w:val="20"/>
          <w:szCs w:val="20"/>
        </w:rPr>
        <w:t xml:space="preserve"> », le </w:t>
      </w:r>
      <w:proofErr w:type="spellStart"/>
      <w:r w:rsidRPr="002D46DE">
        <w:rPr>
          <w:rFonts w:ascii="Calibri" w:eastAsia="Times New Roman" w:hAnsi="Calibri" w:cs="Calibri"/>
          <w:sz w:val="20"/>
          <w:szCs w:val="20"/>
        </w:rPr>
        <w:t>Dansoir</w:t>
      </w:r>
      <w:proofErr w:type="spellEnd"/>
      <w:r w:rsidRPr="002D46DE">
        <w:rPr>
          <w:rFonts w:ascii="Calibri" w:eastAsia="Times New Roman" w:hAnsi="Calibri" w:cs="Calibri"/>
          <w:sz w:val="20"/>
          <w:szCs w:val="20"/>
        </w:rPr>
        <w:t xml:space="preserve"> / Paris)</w:t>
      </w:r>
    </w:p>
    <w:p w:rsidR="002B0125" w:rsidRPr="002D46DE" w:rsidRDefault="002B0125" w:rsidP="002B0125">
      <w:pPr>
        <w:pStyle w:val="NormalWeb"/>
        <w:spacing w:before="28" w:after="28"/>
        <w:rPr>
          <w:rFonts w:ascii="Calibri" w:eastAsia="Times New Roman" w:hAnsi="Calibri" w:cs="Calibri"/>
          <w:sz w:val="20"/>
          <w:szCs w:val="20"/>
        </w:rPr>
      </w:pPr>
      <w:r w:rsidRPr="002D46DE">
        <w:rPr>
          <w:rFonts w:ascii="Calibri" w:eastAsia="Times New Roman" w:hAnsi="Calibri" w:cs="Calibri"/>
          <w:sz w:val="20"/>
          <w:szCs w:val="20"/>
        </w:rPr>
        <w:t xml:space="preserve">    2009 &gt; Création de « Princesse Parking » (pour en finir avec blanche neige #2) – 31 octobre 2009 / Festival « Automne en Normandie » / la grande veillée (Evreux)</w:t>
      </w:r>
    </w:p>
    <w:p w:rsidR="002B0125" w:rsidRPr="002D46DE" w:rsidRDefault="002B0125" w:rsidP="002B0125">
      <w:pPr>
        <w:pStyle w:val="NormalWeb"/>
        <w:spacing w:before="28" w:after="28"/>
        <w:rPr>
          <w:rFonts w:ascii="Calibri" w:eastAsia="Times New Roman" w:hAnsi="Calibri" w:cs="Calibri"/>
          <w:sz w:val="20"/>
          <w:szCs w:val="20"/>
        </w:rPr>
      </w:pPr>
      <w:r w:rsidRPr="002D46DE">
        <w:rPr>
          <w:rFonts w:ascii="Calibri" w:eastAsia="Times New Roman" w:hAnsi="Calibri" w:cs="Calibri"/>
          <w:sz w:val="20"/>
          <w:szCs w:val="20"/>
        </w:rPr>
        <w:t xml:space="preserve">    2008/2009 &gt; Création à Guéret puis au Théâtre National de la Colline et tournée, de « La Nuit des Feux » (Bellac, Limoges, Terrasson, Aurillac...), de Eugène </w:t>
      </w:r>
      <w:proofErr w:type="spellStart"/>
      <w:r w:rsidRPr="002D46DE">
        <w:rPr>
          <w:rFonts w:ascii="Calibri" w:eastAsia="Times New Roman" w:hAnsi="Calibri" w:cs="Calibri"/>
          <w:sz w:val="20"/>
          <w:szCs w:val="20"/>
        </w:rPr>
        <w:t>Durif</w:t>
      </w:r>
      <w:proofErr w:type="spellEnd"/>
      <w:r w:rsidRPr="002D46DE">
        <w:rPr>
          <w:rFonts w:ascii="Calibri" w:eastAsia="Times New Roman" w:hAnsi="Calibri" w:cs="Calibri"/>
          <w:sz w:val="20"/>
          <w:szCs w:val="20"/>
        </w:rPr>
        <w:t xml:space="preserve">, dans une mise en scène de Karelle </w:t>
      </w:r>
      <w:proofErr w:type="spellStart"/>
      <w:r w:rsidRPr="002D46DE">
        <w:rPr>
          <w:rFonts w:ascii="Calibri" w:eastAsia="Times New Roman" w:hAnsi="Calibri" w:cs="Calibri"/>
          <w:sz w:val="20"/>
          <w:szCs w:val="20"/>
        </w:rPr>
        <w:t>Prugnaud</w:t>
      </w:r>
      <w:proofErr w:type="spellEnd"/>
      <w:r w:rsidRPr="002D46DE">
        <w:rPr>
          <w:rFonts w:ascii="Calibri" w:eastAsia="Times New Roman" w:hAnsi="Calibri" w:cs="Calibri"/>
          <w:sz w:val="20"/>
          <w:szCs w:val="20"/>
        </w:rPr>
        <w:t>.</w:t>
      </w:r>
    </w:p>
    <w:p w:rsidR="002B0125" w:rsidRPr="002D46DE" w:rsidRDefault="002B0125" w:rsidP="002B0125">
      <w:pPr>
        <w:pStyle w:val="NormalWeb"/>
        <w:spacing w:before="28" w:after="28"/>
        <w:rPr>
          <w:rFonts w:ascii="Calibri" w:eastAsia="Times New Roman" w:hAnsi="Calibri" w:cs="Calibri"/>
          <w:sz w:val="20"/>
          <w:szCs w:val="20"/>
        </w:rPr>
      </w:pPr>
      <w:r w:rsidRPr="002D46DE">
        <w:rPr>
          <w:rFonts w:ascii="Calibri" w:eastAsia="Times New Roman" w:hAnsi="Calibri" w:cs="Calibri"/>
          <w:sz w:val="20"/>
          <w:szCs w:val="20"/>
        </w:rPr>
        <w:t xml:space="preserve">    2008/2009 &gt; Création de « La brulure du regard », </w:t>
      </w:r>
      <w:proofErr w:type="gramStart"/>
      <w:r w:rsidRPr="002D46DE">
        <w:rPr>
          <w:rFonts w:ascii="Calibri" w:eastAsia="Times New Roman" w:hAnsi="Calibri" w:cs="Calibri"/>
          <w:sz w:val="20"/>
          <w:szCs w:val="20"/>
        </w:rPr>
        <w:t>performance créé</w:t>
      </w:r>
      <w:proofErr w:type="gramEnd"/>
      <w:r w:rsidRPr="002D46DE">
        <w:rPr>
          <w:rFonts w:ascii="Calibri" w:eastAsia="Times New Roman" w:hAnsi="Calibri" w:cs="Calibri"/>
          <w:sz w:val="20"/>
          <w:szCs w:val="20"/>
        </w:rPr>
        <w:t xml:space="preserve"> pour la Nuit des musées le 17 mai 2008. Reprise au CDN de Limoges en novembre 2008, au Théâtre de l’Etoile du Nord (Paris) en février 2009. Nouvelle création en résidence aux </w:t>
      </w:r>
      <w:proofErr w:type="spellStart"/>
      <w:r w:rsidRPr="002D46DE">
        <w:rPr>
          <w:rFonts w:ascii="Calibri" w:eastAsia="Times New Roman" w:hAnsi="Calibri" w:cs="Calibri"/>
          <w:sz w:val="20"/>
          <w:szCs w:val="20"/>
        </w:rPr>
        <w:t>aux</w:t>
      </w:r>
      <w:proofErr w:type="spellEnd"/>
      <w:r w:rsidRPr="002D46DE">
        <w:rPr>
          <w:rFonts w:ascii="Calibri" w:eastAsia="Times New Roman" w:hAnsi="Calibri" w:cs="Calibri"/>
          <w:sz w:val="20"/>
          <w:szCs w:val="20"/>
        </w:rPr>
        <w:t xml:space="preserve"> </w:t>
      </w:r>
      <w:proofErr w:type="spellStart"/>
      <w:r w:rsidRPr="002D46DE">
        <w:rPr>
          <w:rFonts w:ascii="Calibri" w:eastAsia="Times New Roman" w:hAnsi="Calibri" w:cs="Calibri"/>
          <w:sz w:val="20"/>
          <w:szCs w:val="20"/>
        </w:rPr>
        <w:t>Subistances</w:t>
      </w:r>
      <w:proofErr w:type="spellEnd"/>
      <w:r w:rsidRPr="002D46DE">
        <w:rPr>
          <w:rFonts w:ascii="Calibri" w:eastAsia="Times New Roman" w:hAnsi="Calibri" w:cs="Calibri"/>
          <w:sz w:val="20"/>
          <w:szCs w:val="20"/>
        </w:rPr>
        <w:t xml:space="preserve"> en octobre 2009 (week-end « ça trace »)</w:t>
      </w:r>
    </w:p>
    <w:p w:rsidR="002B0125" w:rsidRPr="002D46DE" w:rsidRDefault="002B0125" w:rsidP="002B0125">
      <w:pPr>
        <w:pStyle w:val="NormalWeb"/>
        <w:spacing w:before="28" w:after="28"/>
        <w:rPr>
          <w:rFonts w:ascii="Calibri" w:eastAsia="Times New Roman" w:hAnsi="Calibri" w:cs="Calibri"/>
          <w:sz w:val="20"/>
          <w:szCs w:val="20"/>
        </w:rPr>
      </w:pPr>
      <w:r w:rsidRPr="002D46DE">
        <w:rPr>
          <w:rFonts w:ascii="Calibri" w:eastAsia="Times New Roman" w:hAnsi="Calibri" w:cs="Calibri"/>
          <w:sz w:val="20"/>
          <w:szCs w:val="20"/>
        </w:rPr>
        <w:t xml:space="preserve">    2007 &gt; « La femme assise qui regarde autour », de </w:t>
      </w:r>
      <w:proofErr w:type="spellStart"/>
      <w:r w:rsidRPr="002D46DE">
        <w:rPr>
          <w:rFonts w:ascii="Calibri" w:eastAsia="Times New Roman" w:hAnsi="Calibri" w:cs="Calibri"/>
          <w:sz w:val="20"/>
          <w:szCs w:val="20"/>
        </w:rPr>
        <w:t>Hédi-Tillette</w:t>
      </w:r>
      <w:proofErr w:type="spellEnd"/>
      <w:r w:rsidRPr="002D46DE">
        <w:rPr>
          <w:rFonts w:ascii="Calibri" w:eastAsia="Times New Roman" w:hAnsi="Calibri" w:cs="Calibri"/>
          <w:sz w:val="20"/>
          <w:szCs w:val="20"/>
        </w:rPr>
        <w:t xml:space="preserve"> de Clermont-Tonnerre dans une mise en scène de Karelle </w:t>
      </w:r>
      <w:proofErr w:type="spellStart"/>
      <w:r w:rsidRPr="002D46DE">
        <w:rPr>
          <w:rFonts w:ascii="Calibri" w:eastAsia="Times New Roman" w:hAnsi="Calibri" w:cs="Calibri"/>
          <w:sz w:val="20"/>
          <w:szCs w:val="20"/>
        </w:rPr>
        <w:t>Prugnaud</w:t>
      </w:r>
      <w:proofErr w:type="spellEnd"/>
      <w:r w:rsidRPr="002D46DE">
        <w:rPr>
          <w:rFonts w:ascii="Calibri" w:eastAsia="Times New Roman" w:hAnsi="Calibri" w:cs="Calibri"/>
          <w:sz w:val="20"/>
          <w:szCs w:val="20"/>
        </w:rPr>
        <w:t xml:space="preserve"> dans le cadre du festival « Les auteurs vivants ne sont pas tous morts », du 6 au 9 février 2007, organisé par la Cie du Désordre (Limoges). Représentations à Limoges, Brive et Guéret.</w:t>
      </w:r>
    </w:p>
    <w:p w:rsidR="002B0125" w:rsidRPr="002D46DE" w:rsidRDefault="002B0125" w:rsidP="002B0125">
      <w:pPr>
        <w:pStyle w:val="NormalWeb"/>
        <w:spacing w:before="28" w:after="28"/>
        <w:rPr>
          <w:rFonts w:ascii="Calibri" w:eastAsia="Times New Roman" w:hAnsi="Calibri" w:cs="Calibri"/>
          <w:sz w:val="20"/>
          <w:szCs w:val="20"/>
        </w:rPr>
      </w:pPr>
      <w:r w:rsidRPr="002D46DE">
        <w:rPr>
          <w:rFonts w:ascii="Calibri" w:eastAsia="Times New Roman" w:hAnsi="Calibri" w:cs="Calibri"/>
          <w:sz w:val="20"/>
          <w:szCs w:val="20"/>
        </w:rPr>
        <w:t xml:space="preserve">    2007 &gt; Création de « </w:t>
      </w:r>
      <w:proofErr w:type="spellStart"/>
      <w:r w:rsidRPr="002D46DE">
        <w:rPr>
          <w:rFonts w:ascii="Calibri" w:eastAsia="Times New Roman" w:hAnsi="Calibri" w:cs="Calibri"/>
          <w:sz w:val="20"/>
          <w:szCs w:val="20"/>
        </w:rPr>
        <w:t>Doggy</w:t>
      </w:r>
      <w:proofErr w:type="spellEnd"/>
      <w:r w:rsidRPr="002D46DE">
        <w:rPr>
          <w:rFonts w:ascii="Calibri" w:eastAsia="Times New Roman" w:hAnsi="Calibri" w:cs="Calibri"/>
          <w:sz w:val="20"/>
          <w:szCs w:val="20"/>
        </w:rPr>
        <w:t xml:space="preserve"> Love », performance théâtre/vidéo/musique, dans le cadre du festival de théâtre contemporain « 20scènes » (mai 2007)</w:t>
      </w:r>
    </w:p>
    <w:p w:rsidR="002B0125" w:rsidRPr="002D46DE" w:rsidRDefault="002B0125" w:rsidP="002B0125">
      <w:pPr>
        <w:pStyle w:val="NormalWeb"/>
        <w:spacing w:before="28" w:after="28"/>
        <w:rPr>
          <w:rFonts w:ascii="Calibri" w:eastAsia="Times New Roman" w:hAnsi="Calibri" w:cs="Calibri"/>
          <w:sz w:val="20"/>
          <w:szCs w:val="20"/>
        </w:rPr>
      </w:pPr>
      <w:r w:rsidRPr="002D46DE">
        <w:rPr>
          <w:rFonts w:ascii="Calibri" w:eastAsia="Times New Roman" w:hAnsi="Calibri" w:cs="Calibri"/>
          <w:sz w:val="20"/>
          <w:szCs w:val="20"/>
        </w:rPr>
        <w:t xml:space="preserve">    2007 &gt; Création de « Kiss-Kiss », dans le cadre du festival de Bellac (juillet 2007). Texte d'Eugène </w:t>
      </w:r>
      <w:proofErr w:type="spellStart"/>
      <w:r w:rsidRPr="002D46DE">
        <w:rPr>
          <w:rFonts w:ascii="Calibri" w:eastAsia="Times New Roman" w:hAnsi="Calibri" w:cs="Calibri"/>
          <w:sz w:val="20"/>
          <w:szCs w:val="20"/>
        </w:rPr>
        <w:t>Durif</w:t>
      </w:r>
      <w:proofErr w:type="spellEnd"/>
      <w:r w:rsidRPr="002D46DE">
        <w:rPr>
          <w:rFonts w:ascii="Calibri" w:eastAsia="Times New Roman" w:hAnsi="Calibri" w:cs="Calibri"/>
          <w:sz w:val="20"/>
          <w:szCs w:val="20"/>
        </w:rPr>
        <w:t xml:space="preserve"> / </w:t>
      </w:r>
      <w:r w:rsidRPr="002D46DE">
        <w:rPr>
          <w:rFonts w:ascii="Calibri" w:eastAsia="Times New Roman" w:hAnsi="Calibri" w:cs="Calibri"/>
          <w:sz w:val="20"/>
          <w:szCs w:val="20"/>
        </w:rPr>
        <w:lastRenderedPageBreak/>
        <w:t xml:space="preserve">Réalisation et mise en en scène de Karelle </w:t>
      </w:r>
      <w:proofErr w:type="spellStart"/>
      <w:r w:rsidRPr="002D46DE">
        <w:rPr>
          <w:rFonts w:ascii="Calibri" w:eastAsia="Times New Roman" w:hAnsi="Calibri" w:cs="Calibri"/>
          <w:sz w:val="20"/>
          <w:szCs w:val="20"/>
        </w:rPr>
        <w:t>Prugnaud</w:t>
      </w:r>
      <w:proofErr w:type="spellEnd"/>
      <w:r w:rsidRPr="002D46DE">
        <w:rPr>
          <w:rFonts w:ascii="Calibri" w:eastAsia="Times New Roman" w:hAnsi="Calibri" w:cs="Calibri"/>
          <w:sz w:val="20"/>
          <w:szCs w:val="20"/>
        </w:rPr>
        <w:t>.</w:t>
      </w:r>
    </w:p>
    <w:p w:rsidR="002B0125" w:rsidRPr="002D46DE" w:rsidRDefault="002B0125" w:rsidP="002B0125">
      <w:pPr>
        <w:pStyle w:val="NormalWeb"/>
        <w:spacing w:before="28" w:after="28"/>
        <w:rPr>
          <w:rFonts w:ascii="Calibri" w:eastAsia="Times New Roman" w:hAnsi="Calibri" w:cs="Calibri"/>
          <w:sz w:val="20"/>
          <w:szCs w:val="20"/>
        </w:rPr>
      </w:pPr>
      <w:r w:rsidRPr="002D46DE">
        <w:rPr>
          <w:rFonts w:ascii="Calibri" w:eastAsia="Times New Roman" w:hAnsi="Calibri" w:cs="Calibri"/>
          <w:sz w:val="20"/>
          <w:szCs w:val="20"/>
        </w:rPr>
        <w:t xml:space="preserve">    2007 &gt;Reprise et tournée de « Les grenouilles qui vont sur l’eau ont-elles des ailes ? » : « Nos ancêtres les grenouilles », de et avec Eugène </w:t>
      </w:r>
      <w:proofErr w:type="spellStart"/>
      <w:r w:rsidRPr="002D46DE">
        <w:rPr>
          <w:rFonts w:ascii="Calibri" w:eastAsia="Times New Roman" w:hAnsi="Calibri" w:cs="Calibri"/>
          <w:sz w:val="20"/>
          <w:szCs w:val="20"/>
        </w:rPr>
        <w:t>Durif</w:t>
      </w:r>
      <w:proofErr w:type="spellEnd"/>
      <w:r w:rsidRPr="002D46DE">
        <w:rPr>
          <w:rFonts w:ascii="Calibri" w:eastAsia="Times New Roman" w:hAnsi="Calibri" w:cs="Calibri"/>
          <w:sz w:val="20"/>
          <w:szCs w:val="20"/>
        </w:rPr>
        <w:t>, présenté au Théâtre des Halles lors du festival d’Avignon 2007.</w:t>
      </w:r>
    </w:p>
    <w:p w:rsidR="002B0125" w:rsidRPr="002D46DE" w:rsidRDefault="002B0125" w:rsidP="002B0125">
      <w:pPr>
        <w:pStyle w:val="NormalWeb"/>
        <w:spacing w:before="28" w:after="28"/>
        <w:rPr>
          <w:rFonts w:ascii="Calibri" w:eastAsia="Times New Roman" w:hAnsi="Calibri" w:cs="Calibri"/>
          <w:sz w:val="20"/>
          <w:szCs w:val="20"/>
        </w:rPr>
      </w:pPr>
      <w:r w:rsidRPr="002D46DE">
        <w:rPr>
          <w:rFonts w:ascii="Calibri" w:eastAsia="Times New Roman" w:hAnsi="Calibri" w:cs="Calibri"/>
          <w:sz w:val="20"/>
          <w:szCs w:val="20"/>
        </w:rPr>
        <w:t xml:space="preserve">    2006 &gt; « A même la Peau / S’écorche / La Révolution », produit par la Compagnie l’Envers du Décor et la Compagnie du Désordre.</w:t>
      </w:r>
    </w:p>
    <w:p w:rsidR="002B0125" w:rsidRPr="002D46DE" w:rsidRDefault="002B0125" w:rsidP="002B0125">
      <w:pPr>
        <w:pStyle w:val="NormalWeb"/>
        <w:spacing w:before="28" w:after="28"/>
        <w:rPr>
          <w:rFonts w:ascii="Calibri" w:eastAsia="Times New Roman" w:hAnsi="Calibri" w:cs="Calibri"/>
          <w:sz w:val="20"/>
          <w:szCs w:val="20"/>
        </w:rPr>
      </w:pPr>
      <w:r w:rsidRPr="002D46DE">
        <w:rPr>
          <w:rFonts w:ascii="Calibri" w:eastAsia="Times New Roman" w:hAnsi="Calibri" w:cs="Calibri"/>
          <w:sz w:val="20"/>
          <w:szCs w:val="20"/>
        </w:rPr>
        <w:t xml:space="preserve">    2005 &gt; Création de "Cette fois sans moi", d'Eugène </w:t>
      </w:r>
      <w:proofErr w:type="spellStart"/>
      <w:r w:rsidRPr="002D46DE">
        <w:rPr>
          <w:rFonts w:ascii="Calibri" w:eastAsia="Times New Roman" w:hAnsi="Calibri" w:cs="Calibri"/>
          <w:sz w:val="20"/>
          <w:szCs w:val="20"/>
        </w:rPr>
        <w:t>Durif</w:t>
      </w:r>
      <w:proofErr w:type="spellEnd"/>
      <w:r w:rsidRPr="002D46DE">
        <w:rPr>
          <w:rFonts w:ascii="Calibri" w:eastAsia="Times New Roman" w:hAnsi="Calibri" w:cs="Calibri"/>
          <w:sz w:val="20"/>
          <w:szCs w:val="20"/>
        </w:rPr>
        <w:t xml:space="preserve"> - Théâtre du Rond-Point (Paris), CDN de Limoges, Théâtre du Cloitre (Bellac)</w:t>
      </w:r>
    </w:p>
    <w:p w:rsidR="002B0125" w:rsidRPr="002D46DE" w:rsidRDefault="002B0125" w:rsidP="002B0125">
      <w:pPr>
        <w:pStyle w:val="NormalWeb"/>
        <w:spacing w:before="28" w:after="28"/>
        <w:rPr>
          <w:rFonts w:ascii="Calibri" w:eastAsia="Times New Roman" w:hAnsi="Calibri" w:cs="Calibri"/>
          <w:sz w:val="20"/>
          <w:szCs w:val="20"/>
        </w:rPr>
      </w:pPr>
    </w:p>
    <w:p w:rsidR="006B19F3" w:rsidRDefault="002B0125" w:rsidP="002D46DE">
      <w:pPr>
        <w:pStyle w:val="NormalWeb"/>
        <w:spacing w:before="28" w:after="28"/>
        <w:rPr>
          <w:rFonts w:ascii="Calibri" w:eastAsia="Times New Roman" w:hAnsi="Calibri" w:cs="Calibri"/>
          <w:b/>
          <w:sz w:val="20"/>
          <w:szCs w:val="20"/>
        </w:rPr>
      </w:pPr>
      <w:r w:rsidRPr="002D46DE">
        <w:rPr>
          <w:rFonts w:ascii="Calibri" w:eastAsia="Times New Roman" w:hAnsi="Calibri" w:cs="Calibri"/>
          <w:b/>
          <w:sz w:val="20"/>
          <w:szCs w:val="20"/>
        </w:rPr>
        <w:t xml:space="preserve"> La Compagnie l'envers du décor est conventionnée par le Ministère de la Culture et de la Communication - DRAC Nouvelle Aquitaine.</w:t>
      </w:r>
    </w:p>
    <w:p w:rsidR="002D46DE" w:rsidRDefault="002D46DE" w:rsidP="002D46DE">
      <w:pPr>
        <w:pStyle w:val="NormalWeb"/>
        <w:spacing w:before="28" w:after="28"/>
        <w:rPr>
          <w:rFonts w:ascii="Calibri" w:hAnsi="Calibri" w:cs="Calibri"/>
          <w:b/>
          <w:sz w:val="20"/>
          <w:szCs w:val="20"/>
          <w:u w:val="single"/>
        </w:rPr>
      </w:pPr>
    </w:p>
    <w:p w:rsidR="002D46DE" w:rsidRPr="002D46DE" w:rsidRDefault="002D46DE" w:rsidP="002D46DE">
      <w:pPr>
        <w:pStyle w:val="NormalWeb"/>
        <w:spacing w:before="28" w:after="28"/>
        <w:rPr>
          <w:rFonts w:ascii="Calibri" w:hAnsi="Calibri" w:cs="Calibri"/>
          <w:b/>
          <w:sz w:val="20"/>
          <w:szCs w:val="20"/>
          <w:u w:val="single"/>
        </w:rPr>
      </w:pPr>
    </w:p>
    <w:p w:rsidR="002B0125" w:rsidRPr="006B19F3" w:rsidRDefault="002B0125" w:rsidP="002B0125">
      <w:pPr>
        <w:jc w:val="center"/>
        <w:rPr>
          <w:rFonts w:ascii="Calibri" w:hAnsi="Calibri" w:cs="Calibri"/>
          <w:b/>
          <w:sz w:val="32"/>
          <w:szCs w:val="32"/>
          <w:u w:val="single"/>
        </w:rPr>
      </w:pPr>
      <w:r w:rsidRPr="006B19F3">
        <w:rPr>
          <w:rFonts w:ascii="Calibri" w:hAnsi="Calibri" w:cs="Calibri"/>
          <w:b/>
          <w:sz w:val="32"/>
          <w:szCs w:val="32"/>
          <w:u w:val="single"/>
        </w:rPr>
        <w:t>CONTACTS</w:t>
      </w:r>
    </w:p>
    <w:p w:rsidR="002B0125" w:rsidRPr="0064688E" w:rsidRDefault="002B0125" w:rsidP="002B0125">
      <w:pPr>
        <w:rPr>
          <w:rFonts w:ascii="Calibri" w:hAnsi="Calibri" w:cs="Calibri"/>
          <w:sz w:val="22"/>
        </w:rPr>
      </w:pPr>
    </w:p>
    <w:p w:rsidR="002B0125" w:rsidRPr="0064688E" w:rsidRDefault="002B0125" w:rsidP="002B0125">
      <w:pPr>
        <w:rPr>
          <w:rFonts w:ascii="Calibri" w:hAnsi="Calibri" w:cs="Calibri"/>
          <w:sz w:val="22"/>
        </w:rPr>
      </w:pPr>
    </w:p>
    <w:p w:rsidR="006B19F3" w:rsidRDefault="006B19F3" w:rsidP="002B0125">
      <w:pPr>
        <w:rPr>
          <w:rFonts w:ascii="Calibri" w:hAnsi="Calibri" w:cs="Calibri"/>
          <w:sz w:val="22"/>
        </w:rPr>
      </w:pPr>
    </w:p>
    <w:p w:rsidR="006B19F3" w:rsidRPr="0064688E" w:rsidRDefault="006B19F3" w:rsidP="002B0125">
      <w:pPr>
        <w:rPr>
          <w:rFonts w:ascii="Calibri" w:hAnsi="Calibri" w:cs="Calibri"/>
          <w:sz w:val="22"/>
        </w:rPr>
      </w:pPr>
    </w:p>
    <w:p w:rsidR="002B0125" w:rsidRDefault="002B0125" w:rsidP="002B0125">
      <w:pPr>
        <w:rPr>
          <w:rFonts w:ascii="Calibri" w:hAnsi="Calibri" w:cs="Calibri"/>
          <w:sz w:val="22"/>
        </w:rPr>
      </w:pPr>
    </w:p>
    <w:tbl>
      <w:tblPr>
        <w:tblW w:w="0" w:type="auto"/>
        <w:tblLook w:val="04A0" w:firstRow="1" w:lastRow="0" w:firstColumn="1" w:lastColumn="0" w:noHBand="0" w:noVBand="1"/>
      </w:tblPr>
      <w:tblGrid>
        <w:gridCol w:w="4603"/>
        <w:gridCol w:w="4603"/>
      </w:tblGrid>
      <w:tr w:rsidR="006B19F3" w:rsidRPr="006F0487" w:rsidTr="006F0487">
        <w:tc>
          <w:tcPr>
            <w:tcW w:w="4603" w:type="dxa"/>
            <w:shd w:val="clear" w:color="auto" w:fill="auto"/>
          </w:tcPr>
          <w:p w:rsidR="006B19F3" w:rsidRPr="006F0487" w:rsidRDefault="00EA2A64" w:rsidP="002B0125">
            <w:pPr>
              <w:rPr>
                <w:rFonts w:ascii="Calibri" w:hAnsi="Calibri" w:cs="Calibri"/>
                <w:sz w:val="22"/>
              </w:rPr>
            </w:pPr>
            <w:r>
              <w:rPr>
                <w:rFonts w:ascii="Calibri" w:hAnsi="Calibri" w:cs="Calibri"/>
                <w:sz w:val="22"/>
              </w:rPr>
              <w:pict>
                <v:shape id="_x0000_i1038" type="#_x0000_t75" style="width:215.25pt;height:302.25pt">
                  <v:imagedata r:id="rId19" o:title="2018_2_28_LEONIEetNOELIE_010_017_"/>
                </v:shape>
              </w:pict>
            </w:r>
          </w:p>
        </w:tc>
        <w:tc>
          <w:tcPr>
            <w:tcW w:w="4603" w:type="dxa"/>
            <w:shd w:val="clear" w:color="auto" w:fill="auto"/>
          </w:tcPr>
          <w:p w:rsidR="006B19F3" w:rsidRPr="006F0487" w:rsidRDefault="006B19F3" w:rsidP="006F0487">
            <w:pPr>
              <w:jc w:val="center"/>
              <w:rPr>
                <w:rFonts w:ascii="Calibri" w:hAnsi="Calibri" w:cs="Calibri"/>
                <w:b/>
                <w:color w:val="1F3864"/>
              </w:rPr>
            </w:pPr>
            <w:r w:rsidRPr="006F0487">
              <w:rPr>
                <w:rFonts w:ascii="Calibri" w:hAnsi="Calibri" w:cs="Calibri"/>
                <w:b/>
                <w:color w:val="1F3864"/>
              </w:rPr>
              <w:t>Direction artistique</w:t>
            </w:r>
          </w:p>
          <w:p w:rsidR="006B19F3" w:rsidRPr="006F0487" w:rsidRDefault="006B19F3" w:rsidP="006F0487">
            <w:pPr>
              <w:jc w:val="center"/>
              <w:rPr>
                <w:rFonts w:ascii="Calibri" w:hAnsi="Calibri" w:cs="Calibri"/>
              </w:rPr>
            </w:pPr>
            <w:r w:rsidRPr="006F0487">
              <w:rPr>
                <w:rFonts w:ascii="Calibri" w:hAnsi="Calibri" w:cs="Calibri"/>
              </w:rPr>
              <w:t xml:space="preserve">Karelle </w:t>
            </w:r>
            <w:proofErr w:type="spellStart"/>
            <w:r w:rsidRPr="006F0487">
              <w:rPr>
                <w:rFonts w:ascii="Calibri" w:hAnsi="Calibri" w:cs="Calibri"/>
              </w:rPr>
              <w:t>Prugnaud</w:t>
            </w:r>
            <w:proofErr w:type="spellEnd"/>
          </w:p>
          <w:p w:rsidR="006B19F3" w:rsidRPr="006F0487" w:rsidRDefault="00EB12CE" w:rsidP="006F0487">
            <w:pPr>
              <w:jc w:val="center"/>
              <w:rPr>
                <w:rFonts w:ascii="Calibri" w:hAnsi="Calibri" w:cs="Calibri"/>
              </w:rPr>
            </w:pPr>
            <w:hyperlink r:id="rId20" w:history="1">
              <w:r w:rsidR="006F0487" w:rsidRPr="00A45640">
                <w:rPr>
                  <w:rStyle w:val="Lienhypertexte"/>
                </w:rPr>
                <w:t>k</w:t>
              </w:r>
              <w:r w:rsidR="006F0487" w:rsidRPr="006F0487">
                <w:rPr>
                  <w:rStyle w:val="Lienhypertexte"/>
                  <w:rFonts w:ascii="Calibri" w:hAnsi="Calibri" w:cs="Calibri"/>
                </w:rPr>
                <w:t>arelle.prugnaud@yahoo.fr</w:t>
              </w:r>
            </w:hyperlink>
          </w:p>
          <w:p w:rsidR="006B19F3" w:rsidRPr="006F0487" w:rsidRDefault="006B19F3" w:rsidP="006F0487">
            <w:pPr>
              <w:jc w:val="center"/>
              <w:rPr>
                <w:rFonts w:ascii="Calibri" w:hAnsi="Calibri" w:cs="Calibri"/>
              </w:rPr>
            </w:pPr>
            <w:r w:rsidRPr="006F0487">
              <w:rPr>
                <w:rFonts w:ascii="Calibri" w:hAnsi="Calibri" w:cs="Calibri"/>
              </w:rPr>
              <w:t>06 24 31 56 17</w:t>
            </w:r>
          </w:p>
          <w:p w:rsidR="006B19F3" w:rsidRPr="006F0487" w:rsidRDefault="006B19F3" w:rsidP="006F0487">
            <w:pPr>
              <w:jc w:val="center"/>
              <w:rPr>
                <w:rFonts w:ascii="Calibri" w:hAnsi="Calibri" w:cs="Calibri"/>
              </w:rPr>
            </w:pPr>
          </w:p>
          <w:p w:rsidR="006B19F3" w:rsidRPr="006F0487" w:rsidRDefault="006B19F3" w:rsidP="006F0487">
            <w:pPr>
              <w:jc w:val="center"/>
              <w:rPr>
                <w:rFonts w:ascii="Calibri" w:hAnsi="Calibri" w:cs="Calibri"/>
                <w:b/>
                <w:color w:val="1F3864"/>
              </w:rPr>
            </w:pPr>
            <w:r w:rsidRPr="006F0487">
              <w:rPr>
                <w:rFonts w:ascii="Calibri" w:hAnsi="Calibri" w:cs="Calibri"/>
                <w:b/>
                <w:color w:val="1F3864"/>
              </w:rPr>
              <w:t>Administration</w:t>
            </w:r>
          </w:p>
          <w:p w:rsidR="006B19F3" w:rsidRPr="006F0487" w:rsidRDefault="006B19F3" w:rsidP="006F0487">
            <w:pPr>
              <w:jc w:val="center"/>
              <w:rPr>
                <w:rFonts w:ascii="Calibri" w:hAnsi="Calibri" w:cs="Calibri"/>
              </w:rPr>
            </w:pPr>
            <w:r w:rsidRPr="006F0487">
              <w:rPr>
                <w:rFonts w:ascii="Calibri" w:hAnsi="Calibri" w:cs="Calibri"/>
              </w:rPr>
              <w:t xml:space="preserve">Fabien </w:t>
            </w:r>
            <w:proofErr w:type="spellStart"/>
            <w:r w:rsidRPr="006F0487">
              <w:rPr>
                <w:rFonts w:ascii="Calibri" w:hAnsi="Calibri" w:cs="Calibri"/>
              </w:rPr>
              <w:t>Méalet</w:t>
            </w:r>
            <w:proofErr w:type="spellEnd"/>
          </w:p>
          <w:p w:rsidR="006B19F3" w:rsidRPr="006F0487" w:rsidRDefault="006B19F3" w:rsidP="006F0487">
            <w:pPr>
              <w:jc w:val="center"/>
              <w:rPr>
                <w:rFonts w:ascii="Calibri" w:hAnsi="Calibri" w:cs="Calibri"/>
              </w:rPr>
            </w:pPr>
            <w:r w:rsidRPr="006F0487">
              <w:rPr>
                <w:rFonts w:ascii="Calibri" w:hAnsi="Calibri" w:cs="Calibri"/>
              </w:rPr>
              <w:t>06 83 35 27 77</w:t>
            </w:r>
          </w:p>
          <w:p w:rsidR="006B19F3" w:rsidRPr="006F0487" w:rsidRDefault="00EB12CE" w:rsidP="006F0487">
            <w:pPr>
              <w:jc w:val="center"/>
              <w:rPr>
                <w:rFonts w:ascii="Calibri" w:hAnsi="Calibri" w:cs="Calibri"/>
              </w:rPr>
            </w:pPr>
            <w:hyperlink r:id="rId21" w:history="1">
              <w:r w:rsidR="006B19F3" w:rsidRPr="006F0487">
                <w:rPr>
                  <w:rStyle w:val="Lienhypertexte"/>
                  <w:rFonts w:ascii="Calibri" w:hAnsi="Calibri" w:cs="Calibri"/>
                  <w:u w:val="none"/>
                </w:rPr>
                <w:t>cie_enversdudecor@yahoo.fr</w:t>
              </w:r>
            </w:hyperlink>
          </w:p>
          <w:p w:rsidR="006B19F3" w:rsidRPr="006F0487" w:rsidRDefault="006B19F3" w:rsidP="006F0487">
            <w:pPr>
              <w:jc w:val="center"/>
              <w:rPr>
                <w:rFonts w:ascii="Calibri" w:hAnsi="Calibri" w:cs="Calibri"/>
              </w:rPr>
            </w:pPr>
          </w:p>
          <w:p w:rsidR="006B19F3" w:rsidRPr="006F0487" w:rsidRDefault="006B19F3" w:rsidP="006F0487">
            <w:pPr>
              <w:jc w:val="center"/>
              <w:rPr>
                <w:rFonts w:ascii="Calibri" w:hAnsi="Calibri" w:cs="Calibri"/>
                <w:b/>
                <w:color w:val="1F3864"/>
              </w:rPr>
            </w:pPr>
            <w:r w:rsidRPr="006F0487">
              <w:rPr>
                <w:rFonts w:ascii="Calibri" w:hAnsi="Calibri" w:cs="Calibri"/>
                <w:b/>
                <w:color w:val="1F3864"/>
              </w:rPr>
              <w:t>Production / Diffusion</w:t>
            </w:r>
          </w:p>
          <w:p w:rsidR="006B19F3" w:rsidRPr="006F0487" w:rsidRDefault="006B19F3" w:rsidP="006F0487">
            <w:pPr>
              <w:jc w:val="center"/>
              <w:rPr>
                <w:rFonts w:ascii="Calibri" w:hAnsi="Calibri" w:cs="Calibri"/>
              </w:rPr>
            </w:pPr>
            <w:r w:rsidRPr="006F0487">
              <w:rPr>
                <w:rFonts w:ascii="Calibri" w:hAnsi="Calibri" w:cs="Calibri"/>
              </w:rPr>
              <w:t xml:space="preserve">Caroline </w:t>
            </w:r>
            <w:proofErr w:type="spellStart"/>
            <w:r w:rsidRPr="006F0487">
              <w:rPr>
                <w:rFonts w:ascii="Calibri" w:hAnsi="Calibri" w:cs="Calibri"/>
              </w:rPr>
              <w:t>Namer</w:t>
            </w:r>
            <w:proofErr w:type="spellEnd"/>
          </w:p>
          <w:p w:rsidR="006B19F3" w:rsidRPr="006F0487" w:rsidRDefault="006B19F3" w:rsidP="006F0487">
            <w:pPr>
              <w:jc w:val="center"/>
              <w:rPr>
                <w:rFonts w:ascii="Calibri" w:hAnsi="Calibri" w:cs="Calibri"/>
              </w:rPr>
            </w:pPr>
            <w:r w:rsidRPr="006F0487">
              <w:rPr>
                <w:rFonts w:ascii="Calibri" w:hAnsi="Calibri" w:cs="Calibri"/>
              </w:rPr>
              <w:t>06 10 07 03 70</w:t>
            </w:r>
          </w:p>
          <w:p w:rsidR="006B19F3" w:rsidRPr="006F0487" w:rsidRDefault="00EB12CE" w:rsidP="006F0487">
            <w:pPr>
              <w:jc w:val="center"/>
              <w:rPr>
                <w:rFonts w:ascii="Calibri" w:hAnsi="Calibri" w:cs="Calibri"/>
              </w:rPr>
            </w:pPr>
            <w:hyperlink r:id="rId22" w:history="1">
              <w:r w:rsidR="006B19F3" w:rsidRPr="006F0487">
                <w:rPr>
                  <w:rStyle w:val="Lienhypertexte"/>
                  <w:rFonts w:ascii="Calibri" w:hAnsi="Calibri" w:cs="Calibri"/>
                </w:rPr>
                <w:t>namercaroline@gmail.com</w:t>
              </w:r>
            </w:hyperlink>
          </w:p>
          <w:p w:rsidR="006B19F3" w:rsidRPr="006F0487" w:rsidRDefault="006B19F3" w:rsidP="006F0487">
            <w:pPr>
              <w:jc w:val="center"/>
              <w:rPr>
                <w:rFonts w:ascii="Calibri" w:hAnsi="Calibri" w:cs="Calibri"/>
              </w:rPr>
            </w:pPr>
          </w:p>
          <w:p w:rsidR="006B19F3" w:rsidRPr="006F0487" w:rsidRDefault="006B19F3" w:rsidP="006F0487">
            <w:pPr>
              <w:jc w:val="center"/>
              <w:rPr>
                <w:rFonts w:ascii="Calibri" w:hAnsi="Calibri" w:cs="Calibri"/>
                <w:b/>
                <w:color w:val="1F3864"/>
              </w:rPr>
            </w:pPr>
            <w:r w:rsidRPr="006F0487">
              <w:rPr>
                <w:rFonts w:ascii="Calibri" w:hAnsi="Calibri" w:cs="Calibri"/>
                <w:b/>
                <w:color w:val="1F3864"/>
              </w:rPr>
              <w:t>Presse</w:t>
            </w:r>
          </w:p>
          <w:p w:rsidR="006B19F3" w:rsidRPr="006F0487" w:rsidRDefault="006B19F3" w:rsidP="006F0487">
            <w:pPr>
              <w:jc w:val="center"/>
              <w:rPr>
                <w:rFonts w:ascii="Calibri" w:hAnsi="Calibri" w:cs="Calibri"/>
              </w:rPr>
            </w:pPr>
            <w:r w:rsidRPr="006F0487">
              <w:rPr>
                <w:rFonts w:ascii="Calibri" w:hAnsi="Calibri" w:cs="Calibri"/>
              </w:rPr>
              <w:t xml:space="preserve">Francesca </w:t>
            </w:r>
            <w:proofErr w:type="spellStart"/>
            <w:r w:rsidRPr="006F0487">
              <w:rPr>
                <w:rFonts w:ascii="Calibri" w:hAnsi="Calibri" w:cs="Calibri"/>
              </w:rPr>
              <w:t>Magni</w:t>
            </w:r>
            <w:proofErr w:type="spellEnd"/>
          </w:p>
          <w:p w:rsidR="006B19F3" w:rsidRPr="006F0487" w:rsidRDefault="006B19F3" w:rsidP="006F0487">
            <w:pPr>
              <w:jc w:val="center"/>
              <w:rPr>
                <w:rFonts w:ascii="Calibri" w:hAnsi="Calibri" w:cs="Calibri"/>
              </w:rPr>
            </w:pPr>
            <w:r w:rsidRPr="006F0487">
              <w:rPr>
                <w:rFonts w:ascii="Calibri" w:hAnsi="Calibri" w:cs="Calibri"/>
              </w:rPr>
              <w:t>06 12 57 18 64</w:t>
            </w:r>
          </w:p>
          <w:p w:rsidR="006B19F3" w:rsidRPr="006F0487" w:rsidRDefault="006B19F3" w:rsidP="006F0487">
            <w:pPr>
              <w:jc w:val="center"/>
              <w:rPr>
                <w:rFonts w:ascii="Calibri" w:hAnsi="Calibri" w:cs="Calibri"/>
              </w:rPr>
            </w:pPr>
            <w:r w:rsidRPr="006F0487">
              <w:rPr>
                <w:rFonts w:ascii="Calibri" w:hAnsi="Calibri" w:cs="Calibri"/>
              </w:rPr>
              <w:t>francesca.magni@orange.fr</w:t>
            </w:r>
          </w:p>
          <w:p w:rsidR="006B19F3" w:rsidRPr="006F0487" w:rsidRDefault="00EB12CE" w:rsidP="006F0487">
            <w:pPr>
              <w:jc w:val="center"/>
              <w:rPr>
                <w:rFonts w:ascii="Calibri" w:hAnsi="Calibri" w:cs="Calibri"/>
              </w:rPr>
            </w:pPr>
            <w:hyperlink r:id="rId23" w:history="1">
              <w:r w:rsidR="006B19F3" w:rsidRPr="006F0487">
                <w:rPr>
                  <w:rStyle w:val="Lienhypertexte"/>
                  <w:rFonts w:ascii="Calibri" w:hAnsi="Calibri" w:cs="Calibri"/>
                </w:rPr>
                <w:t>www.francescamagni.com</w:t>
              </w:r>
            </w:hyperlink>
          </w:p>
          <w:p w:rsidR="006B19F3" w:rsidRPr="006F0487" w:rsidRDefault="006B19F3" w:rsidP="002B0125">
            <w:pPr>
              <w:rPr>
                <w:rFonts w:ascii="Calibri" w:hAnsi="Calibri" w:cs="Calibri"/>
                <w:sz w:val="22"/>
              </w:rPr>
            </w:pPr>
          </w:p>
        </w:tc>
      </w:tr>
    </w:tbl>
    <w:p w:rsidR="006B19F3" w:rsidRDefault="006B19F3" w:rsidP="002B0125">
      <w:pPr>
        <w:rPr>
          <w:rFonts w:ascii="Calibri" w:hAnsi="Calibri" w:cs="Calibri"/>
          <w:sz w:val="22"/>
        </w:rPr>
      </w:pPr>
    </w:p>
    <w:p w:rsidR="006B19F3" w:rsidRDefault="006B19F3" w:rsidP="002B0125">
      <w:pPr>
        <w:rPr>
          <w:rFonts w:ascii="Calibri" w:hAnsi="Calibri" w:cs="Calibri"/>
          <w:sz w:val="22"/>
        </w:rPr>
      </w:pPr>
    </w:p>
    <w:p w:rsidR="009C0933" w:rsidRPr="0064688E" w:rsidRDefault="009C0933" w:rsidP="002B0125">
      <w:pPr>
        <w:rPr>
          <w:rFonts w:ascii="Calibri" w:hAnsi="Calibri" w:cs="Calibri"/>
          <w:sz w:val="22"/>
        </w:rPr>
      </w:pPr>
    </w:p>
    <w:p w:rsidR="002B0125" w:rsidRDefault="002B0125" w:rsidP="002B0125">
      <w:pPr>
        <w:rPr>
          <w:rFonts w:ascii="Calibri" w:hAnsi="Calibri" w:cs="Calibri"/>
          <w:sz w:val="22"/>
        </w:rPr>
      </w:pPr>
    </w:p>
    <w:p w:rsidR="009C0933" w:rsidRPr="006B19F3" w:rsidRDefault="009C0933" w:rsidP="009C0933">
      <w:pPr>
        <w:jc w:val="center"/>
        <w:rPr>
          <w:rFonts w:ascii="Calibri" w:hAnsi="Calibri" w:cs="Calibri"/>
          <w:b/>
          <w:sz w:val="22"/>
        </w:rPr>
      </w:pPr>
      <w:r w:rsidRPr="006B19F3">
        <w:rPr>
          <w:rFonts w:ascii="Calibri" w:hAnsi="Calibri" w:cs="Calibri"/>
          <w:b/>
          <w:sz w:val="22"/>
        </w:rPr>
        <w:t>Cie l’envers du décor</w:t>
      </w:r>
    </w:p>
    <w:p w:rsidR="009C0933" w:rsidRDefault="009C0933" w:rsidP="009C0933">
      <w:pPr>
        <w:jc w:val="center"/>
        <w:rPr>
          <w:rFonts w:ascii="Calibri" w:hAnsi="Calibri" w:cs="Calibri"/>
          <w:sz w:val="22"/>
        </w:rPr>
      </w:pPr>
      <w:r>
        <w:rPr>
          <w:rFonts w:ascii="Calibri" w:hAnsi="Calibri" w:cs="Calibri"/>
          <w:sz w:val="22"/>
        </w:rPr>
        <w:t xml:space="preserve">Siège social : </w:t>
      </w:r>
      <w:r w:rsidRPr="0064688E">
        <w:rPr>
          <w:rFonts w:ascii="Calibri" w:hAnsi="Calibri" w:cs="Calibri"/>
          <w:sz w:val="22"/>
        </w:rPr>
        <w:t>Centre culturel - 31, av. Jean Jaurès</w:t>
      </w:r>
    </w:p>
    <w:p w:rsidR="009C0933" w:rsidRPr="0064688E" w:rsidRDefault="009C0933" w:rsidP="009C0933">
      <w:pPr>
        <w:jc w:val="center"/>
        <w:rPr>
          <w:rFonts w:ascii="Calibri" w:hAnsi="Calibri" w:cs="Calibri"/>
          <w:sz w:val="22"/>
        </w:rPr>
      </w:pPr>
      <w:r w:rsidRPr="0064688E">
        <w:rPr>
          <w:rFonts w:ascii="Calibri" w:hAnsi="Calibri" w:cs="Calibri"/>
          <w:sz w:val="22"/>
        </w:rPr>
        <w:t>19100 Brive</w:t>
      </w:r>
    </w:p>
    <w:p w:rsidR="009C0933" w:rsidRPr="0064688E" w:rsidRDefault="009C0933" w:rsidP="009C0933">
      <w:pPr>
        <w:jc w:val="center"/>
        <w:rPr>
          <w:rFonts w:ascii="Calibri" w:hAnsi="Calibri" w:cs="Calibri"/>
          <w:sz w:val="22"/>
        </w:rPr>
      </w:pPr>
      <w:r w:rsidRPr="0064688E">
        <w:rPr>
          <w:rFonts w:ascii="Calibri" w:hAnsi="Calibri" w:cs="Calibri"/>
          <w:sz w:val="22"/>
        </w:rPr>
        <w:t>www.cie-enversdudecor.com</w:t>
      </w:r>
    </w:p>
    <w:p w:rsidR="006B19F3" w:rsidRPr="0064688E" w:rsidRDefault="00EB12CE" w:rsidP="00580DA8">
      <w:pPr>
        <w:jc w:val="center"/>
        <w:rPr>
          <w:rFonts w:ascii="Calibri" w:hAnsi="Calibri" w:cs="Calibri"/>
          <w:sz w:val="22"/>
        </w:rPr>
      </w:pPr>
      <w:hyperlink r:id="rId24" w:history="1">
        <w:r w:rsidR="009C0933" w:rsidRPr="00A45640">
          <w:rPr>
            <w:rStyle w:val="Lienhypertexte"/>
            <w:rFonts w:ascii="Calibri" w:hAnsi="Calibri" w:cs="Calibri"/>
            <w:sz w:val="22"/>
          </w:rPr>
          <w:t>cie_enversdudecor@yahoo.fr</w:t>
        </w:r>
      </w:hyperlink>
    </w:p>
    <w:sectPr w:rsidR="006B19F3" w:rsidRPr="0064688E" w:rsidSect="002B0125">
      <w:pgSz w:w="11900" w:h="16840"/>
      <w:pgMar w:top="851" w:right="1417" w:bottom="568"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Rockwell Extra Bold">
    <w:panose1 w:val="020609030405050204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6094F8B"/>
    <w:multiLevelType w:val="hybridMultilevel"/>
    <w:tmpl w:val="1AF81CA0"/>
    <w:lvl w:ilvl="0" w:tplc="04C8B214">
      <w:start w:val="3"/>
      <w:numFmt w:val="bullet"/>
      <w:lvlText w:val=""/>
      <w:lvlJc w:val="left"/>
      <w:pPr>
        <w:ind w:left="720" w:hanging="360"/>
      </w:pPr>
      <w:rPr>
        <w:rFonts w:ascii="Wingdings" w:eastAsia="Times New Roman" w:hAnsi="Wingdings"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08"/>
  <w:hyphenationZone w:val="425"/>
  <w:displayHorizontalDrawingGridEvery w:val="0"/>
  <w:displayVerticalDrawingGridEvery w:val="0"/>
  <w:doNotUseMarginsForDrawingGridOrigin/>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20FE0"/>
    <w:rsid w:val="0005773C"/>
    <w:rsid w:val="00115B54"/>
    <w:rsid w:val="0013101C"/>
    <w:rsid w:val="001B773A"/>
    <w:rsid w:val="001D5D7F"/>
    <w:rsid w:val="0025258F"/>
    <w:rsid w:val="00274DE7"/>
    <w:rsid w:val="002A374E"/>
    <w:rsid w:val="002B0125"/>
    <w:rsid w:val="002D46DE"/>
    <w:rsid w:val="002F0BBC"/>
    <w:rsid w:val="00301A7B"/>
    <w:rsid w:val="00302B0E"/>
    <w:rsid w:val="00320FE0"/>
    <w:rsid w:val="00325D02"/>
    <w:rsid w:val="0033162F"/>
    <w:rsid w:val="00352A71"/>
    <w:rsid w:val="00366A96"/>
    <w:rsid w:val="0038771E"/>
    <w:rsid w:val="003D3D18"/>
    <w:rsid w:val="003F0D76"/>
    <w:rsid w:val="00457F03"/>
    <w:rsid w:val="00480954"/>
    <w:rsid w:val="004F3577"/>
    <w:rsid w:val="005220FD"/>
    <w:rsid w:val="005555DF"/>
    <w:rsid w:val="0057730C"/>
    <w:rsid w:val="00580DA8"/>
    <w:rsid w:val="00604495"/>
    <w:rsid w:val="006070DC"/>
    <w:rsid w:val="0064688E"/>
    <w:rsid w:val="006B19F3"/>
    <w:rsid w:val="006F0487"/>
    <w:rsid w:val="0070252E"/>
    <w:rsid w:val="007156BB"/>
    <w:rsid w:val="00742B12"/>
    <w:rsid w:val="007551B5"/>
    <w:rsid w:val="00787B85"/>
    <w:rsid w:val="007B4D2C"/>
    <w:rsid w:val="007F3616"/>
    <w:rsid w:val="00813CAE"/>
    <w:rsid w:val="008475E0"/>
    <w:rsid w:val="008478A1"/>
    <w:rsid w:val="00877F52"/>
    <w:rsid w:val="00881F9C"/>
    <w:rsid w:val="008B27B4"/>
    <w:rsid w:val="00914BF3"/>
    <w:rsid w:val="00961869"/>
    <w:rsid w:val="009B27ED"/>
    <w:rsid w:val="009C0933"/>
    <w:rsid w:val="00AD6F23"/>
    <w:rsid w:val="00B0172F"/>
    <w:rsid w:val="00B5065E"/>
    <w:rsid w:val="00C23248"/>
    <w:rsid w:val="00C357A7"/>
    <w:rsid w:val="00C769CC"/>
    <w:rsid w:val="00C96FA2"/>
    <w:rsid w:val="00CE6F9E"/>
    <w:rsid w:val="00D1154C"/>
    <w:rsid w:val="00D811D6"/>
    <w:rsid w:val="00E23F4B"/>
    <w:rsid w:val="00E5188C"/>
    <w:rsid w:val="00EA2A64"/>
    <w:rsid w:val="00EB12CE"/>
    <w:rsid w:val="00F35512"/>
    <w:rsid w:val="00F75437"/>
    <w:rsid w:val="00FD13C8"/>
    <w:rsid w:val="00FE6068"/>
    <w:rsid w:val="00FF2286"/>
    <w:rsid w:val="00FF786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7CFDE306"/>
  <w15:chartTrackingRefBased/>
  <w15:docId w15:val="{06BCC9CF-343C-48A8-98DA-06FC596DC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163427"/>
    <w:rPr>
      <w:color w:val="0000FF"/>
      <w:u w:val="single"/>
    </w:rPr>
  </w:style>
  <w:style w:type="paragraph" w:styleId="NormalWeb">
    <w:name w:val="Normal (Web)"/>
    <w:basedOn w:val="Normal"/>
    <w:rsid w:val="00163427"/>
    <w:pPr>
      <w:widowControl w:val="0"/>
      <w:suppressAutoHyphens/>
      <w:spacing w:before="280" w:after="280"/>
    </w:pPr>
    <w:rPr>
      <w:rFonts w:eastAsia="SimSun" w:cs="Tahoma"/>
      <w:kern w:val="1"/>
      <w:lang w:eastAsia="hi-IN" w:bidi="hi-IN"/>
    </w:rPr>
  </w:style>
  <w:style w:type="paragraph" w:styleId="Titre">
    <w:name w:val="Title"/>
    <w:basedOn w:val="Normal"/>
    <w:next w:val="Sous-titre"/>
    <w:qFormat/>
    <w:rsid w:val="00163427"/>
    <w:pPr>
      <w:suppressAutoHyphens/>
      <w:jc w:val="center"/>
    </w:pPr>
    <w:rPr>
      <w:rFonts w:ascii="Rockwell Extra Bold" w:hAnsi="Rockwell Extra Bold" w:cs="Rockwell Extra Bold"/>
      <w:sz w:val="32"/>
      <w:szCs w:val="32"/>
      <w:lang w:eastAsia="ar-SA"/>
    </w:rPr>
  </w:style>
  <w:style w:type="paragraph" w:styleId="Sous-titre">
    <w:name w:val="Subtitle"/>
    <w:basedOn w:val="Normal"/>
    <w:qFormat/>
    <w:rsid w:val="00163427"/>
    <w:pPr>
      <w:spacing w:after="60"/>
      <w:jc w:val="center"/>
      <w:outlineLvl w:val="1"/>
    </w:pPr>
    <w:rPr>
      <w:rFonts w:ascii="Arial" w:hAnsi="Arial"/>
    </w:rPr>
  </w:style>
  <w:style w:type="character" w:styleId="Mentionnonrsolue">
    <w:name w:val="Unresolved Mention"/>
    <w:uiPriority w:val="99"/>
    <w:semiHidden/>
    <w:unhideWhenUsed/>
    <w:rsid w:val="00F75437"/>
    <w:rPr>
      <w:color w:val="808080"/>
      <w:shd w:val="clear" w:color="auto" w:fill="E6E6E6"/>
    </w:rPr>
  </w:style>
  <w:style w:type="paragraph" w:customStyle="1" w:styleId="Standard">
    <w:name w:val="Standard"/>
    <w:rsid w:val="007156BB"/>
    <w:pPr>
      <w:widowControl w:val="0"/>
      <w:suppressAutoHyphens/>
      <w:autoSpaceDN w:val="0"/>
      <w:textAlignment w:val="baseline"/>
    </w:pPr>
    <w:rPr>
      <w:rFonts w:eastAsia="Arial Unicode MS" w:cs="Tahoma"/>
      <w:kern w:val="3"/>
      <w:sz w:val="24"/>
      <w:szCs w:val="24"/>
      <w:lang w:eastAsia="zh-CN"/>
    </w:rPr>
  </w:style>
  <w:style w:type="character" w:styleId="lev">
    <w:name w:val="Strong"/>
    <w:uiPriority w:val="22"/>
    <w:qFormat/>
    <w:rsid w:val="00325D02"/>
    <w:rPr>
      <w:b/>
      <w:bCs/>
    </w:rPr>
  </w:style>
  <w:style w:type="paragraph" w:customStyle="1" w:styleId="yiv7210214241gmail-m4366753514946937846gmail-font8">
    <w:name w:val="yiv7210214241gmail-m_4366753514946937846gmail-font_8"/>
    <w:basedOn w:val="Normal"/>
    <w:rsid w:val="00C357A7"/>
    <w:pPr>
      <w:spacing w:before="100" w:beforeAutospacing="1" w:after="100" w:afterAutospacing="1"/>
    </w:pPr>
  </w:style>
  <w:style w:type="character" w:customStyle="1" w:styleId="yiv7210214241gmail-m4366753514946937846gmail-color11">
    <w:name w:val="yiv7210214241gmail-m_4366753514946937846gmail-color_11"/>
    <w:rsid w:val="00C357A7"/>
  </w:style>
  <w:style w:type="table" w:styleId="Grilledutableau">
    <w:name w:val="Table Grid"/>
    <w:basedOn w:val="TableauNormal"/>
    <w:uiPriority w:val="39"/>
    <w:rsid w:val="006B19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6070874">
      <w:bodyDiv w:val="1"/>
      <w:marLeft w:val="0"/>
      <w:marRight w:val="0"/>
      <w:marTop w:val="0"/>
      <w:marBottom w:val="0"/>
      <w:divBdr>
        <w:top w:val="none" w:sz="0" w:space="0" w:color="auto"/>
        <w:left w:val="none" w:sz="0" w:space="0" w:color="auto"/>
        <w:bottom w:val="none" w:sz="0" w:space="0" w:color="auto"/>
        <w:right w:val="none" w:sz="0" w:space="0" w:color="auto"/>
      </w:divBdr>
    </w:div>
    <w:div w:id="1825664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hyperlink" Target="https://www.facebook.com/FrenchFreerunFamily"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mailto:cie_enversdudecor@yahoo.fr" TargetMode="Externa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hyperlink" Target="mailto:karelle.prugnaud@yahoo.fr"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mailto:cie_enversdudecor@yahoo.fr" TargetMode="Externa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hyperlink" Target="http://www.francescamagni.com" TargetMode="External"/><Relationship Id="rId10" Type="http://schemas.openxmlformats.org/officeDocument/2006/relationships/image" Target="media/image6.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mailto:namercaroline@gmail.co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5238</TotalTime>
  <Pages>16</Pages>
  <Words>6463</Words>
  <Characters>35552</Characters>
  <Application>Microsoft Office Word</Application>
  <DocSecurity>0</DocSecurity>
  <Lines>296</Lines>
  <Paragraphs>83</Paragraphs>
  <ScaleCrop>false</ScaleCrop>
  <HeadingPairs>
    <vt:vector size="2" baseType="variant">
      <vt:variant>
        <vt:lpstr>Titre</vt:lpstr>
      </vt:variant>
      <vt:variant>
        <vt:i4>1</vt:i4>
      </vt:variant>
    </vt:vector>
  </HeadingPairs>
  <TitlesOfParts>
    <vt:vector size="1" baseType="lpstr">
      <vt:lpstr>Sous le plastique, la peau</vt:lpstr>
    </vt:vector>
  </TitlesOfParts>
  <Company/>
  <LinksUpToDate>false</LinksUpToDate>
  <CharactersWithSpaces>41932</CharactersWithSpaces>
  <SharedDoc>false</SharedDoc>
  <HLinks>
    <vt:vector size="18" baseType="variant">
      <vt:variant>
        <vt:i4>786459</vt:i4>
      </vt:variant>
      <vt:variant>
        <vt:i4>6</vt:i4>
      </vt:variant>
      <vt:variant>
        <vt:i4>0</vt:i4>
      </vt:variant>
      <vt:variant>
        <vt:i4>5</vt:i4>
      </vt:variant>
      <vt:variant>
        <vt:lpwstr>mailto:cie_enversdudecor@yahoo.fr</vt:lpwstr>
      </vt:variant>
      <vt:variant>
        <vt:lpwstr/>
      </vt:variant>
      <vt:variant>
        <vt:i4>8257540</vt:i4>
      </vt:variant>
      <vt:variant>
        <vt:i4>3</vt:i4>
      </vt:variant>
      <vt:variant>
        <vt:i4>0</vt:i4>
      </vt:variant>
      <vt:variant>
        <vt:i4>5</vt:i4>
      </vt:variant>
      <vt:variant>
        <vt:lpwstr>mailto:Karelle.prugnaud@yahoo.fr</vt:lpwstr>
      </vt:variant>
      <vt:variant>
        <vt:lpwstr/>
      </vt:variant>
      <vt:variant>
        <vt:i4>4718679</vt:i4>
      </vt:variant>
      <vt:variant>
        <vt:i4>0</vt:i4>
      </vt:variant>
      <vt:variant>
        <vt:i4>0</vt:i4>
      </vt:variant>
      <vt:variant>
        <vt:i4>5</vt:i4>
      </vt:variant>
      <vt:variant>
        <vt:lpwstr>https://www.facebook.com/FrenchFreerunFamily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Sous le plastique, la peau</dc:title>
  <dc:subject/>
  <dc:creator>Fab</dc:creator>
  <cp:keywords/>
  <cp:lastModifiedBy>Fabien</cp:lastModifiedBy>
  <cp:revision>29</cp:revision>
  <cp:lastPrinted>2018-03-23T14:34:00Z</cp:lastPrinted>
  <dcterms:created xsi:type="dcterms:W3CDTF">2018-03-15T14:56:00Z</dcterms:created>
  <dcterms:modified xsi:type="dcterms:W3CDTF">2018-05-25T11:27:00Z</dcterms:modified>
</cp:coreProperties>
</file>